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6B408" w14:textId="4BB2477F" w:rsidR="000330C3" w:rsidRPr="00F462D2" w:rsidRDefault="00281ADC" w:rsidP="007A6BE8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F462D2">
        <w:rPr>
          <w:rFonts w:ascii="Times New Roman" w:hAnsi="Times New Roman" w:cs="Times New Roman"/>
        </w:rPr>
        <w:t>Приложение № 2</w:t>
      </w:r>
      <w:r w:rsidR="00D34E40">
        <w:rPr>
          <w:rFonts w:ascii="Times New Roman" w:hAnsi="Times New Roman" w:cs="Times New Roman"/>
        </w:rPr>
        <w:t>2</w:t>
      </w:r>
      <w:r w:rsidRPr="00F462D2">
        <w:rPr>
          <w:rFonts w:ascii="Times New Roman" w:hAnsi="Times New Roman" w:cs="Times New Roman"/>
        </w:rPr>
        <w:t xml:space="preserve"> </w:t>
      </w:r>
    </w:p>
    <w:p w14:paraId="47FFB7C6" w14:textId="3A6EC384" w:rsidR="00C11DC3" w:rsidRPr="00F462D2" w:rsidRDefault="00281ADC" w:rsidP="007A6BE8">
      <w:pPr>
        <w:spacing w:after="120" w:line="240" w:lineRule="auto"/>
        <w:ind w:right="142"/>
        <w:jc w:val="right"/>
        <w:rPr>
          <w:rFonts w:ascii="Times New Roman" w:hAnsi="Times New Roman" w:cs="Times New Roman"/>
        </w:rPr>
      </w:pPr>
      <w:r w:rsidRPr="00F462D2">
        <w:rPr>
          <w:rFonts w:ascii="Times New Roman" w:hAnsi="Times New Roman" w:cs="Times New Roman"/>
        </w:rPr>
        <w:t xml:space="preserve">към чл. 82, ал. 1, т. </w:t>
      </w:r>
      <w:r w:rsidR="00D34E40">
        <w:rPr>
          <w:rFonts w:ascii="Times New Roman" w:hAnsi="Times New Roman" w:cs="Times New Roman"/>
        </w:rPr>
        <w:t>3</w:t>
      </w: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518"/>
        <w:gridCol w:w="7278"/>
        <w:gridCol w:w="16"/>
        <w:gridCol w:w="1223"/>
        <w:gridCol w:w="292"/>
        <w:gridCol w:w="738"/>
        <w:gridCol w:w="566"/>
        <w:gridCol w:w="227"/>
        <w:gridCol w:w="623"/>
        <w:gridCol w:w="339"/>
        <w:gridCol w:w="569"/>
        <w:gridCol w:w="522"/>
        <w:gridCol w:w="191"/>
        <w:gridCol w:w="818"/>
        <w:gridCol w:w="157"/>
        <w:gridCol w:w="106"/>
        <w:gridCol w:w="1268"/>
      </w:tblGrid>
      <w:tr w:rsidR="00324005" w14:paraId="0E159583" w14:textId="77777777" w:rsidTr="00D34E40">
        <w:trPr>
          <w:trHeight w:val="567"/>
        </w:trPr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14:paraId="65D3EC1A" w14:textId="7E607C22" w:rsidR="00324005" w:rsidRPr="00D34E40" w:rsidRDefault="00D34E40" w:rsidP="00D34E4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34E4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РЕХАБИЛИТАТОР НА СЛУХА И ГОВОРА, ТРЕНЬОР ПО ВИД СПОРТ, КОРЕПЕТИТОР, ХОРЕОГРАФ, ЛОГОПЕД, РЪКОВОДИТЕЛ НА НАПРАВЛЕНИЕ „ИНФОРМАЦИОННИ ИКОМУНИКАЦИОННИ ТЕХНОЛОГИИ“</w:t>
            </w:r>
          </w:p>
        </w:tc>
      </w:tr>
      <w:tr w:rsidR="00324005" w14:paraId="59C388A7" w14:textId="77777777" w:rsidTr="00D34E40">
        <w:trPr>
          <w:trHeight w:val="380"/>
        </w:trPr>
        <w:tc>
          <w:tcPr>
            <w:tcW w:w="15451" w:type="dxa"/>
            <w:gridSpan w:val="17"/>
            <w:vAlign w:val="bottom"/>
          </w:tcPr>
          <w:p w14:paraId="7B64815B" w14:textId="745878BF" w:rsidR="00324005" w:rsidRPr="001A1AF6" w:rsidRDefault="00324005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Пълното наименование на институцията</w:t>
            </w:r>
            <w:r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</w:tr>
      <w:tr w:rsidR="00324005" w14:paraId="0DE538F3" w14:textId="77777777" w:rsidTr="00D34E40">
        <w:trPr>
          <w:trHeight w:val="380"/>
        </w:trPr>
        <w:tc>
          <w:tcPr>
            <w:tcW w:w="15451" w:type="dxa"/>
            <w:gridSpan w:val="17"/>
            <w:vAlign w:val="bottom"/>
          </w:tcPr>
          <w:p w14:paraId="574F94A6" w14:textId="1F9E703E" w:rsidR="00324005" w:rsidRDefault="00324005" w:rsidP="000166DF">
            <w:pPr>
              <w:pStyle w:val="20"/>
              <w:shd w:val="clear" w:color="auto" w:fill="auto"/>
              <w:tabs>
                <w:tab w:val="left" w:pos="2820"/>
                <w:tab w:val="left" w:leader="dot" w:pos="5750"/>
              </w:tabs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Атестиран:</w:t>
            </w:r>
            <w:r>
              <w:rPr>
                <w:sz w:val="20"/>
                <w:szCs w:val="20"/>
              </w:rPr>
              <w:t>: ……………………………………………………………………………</w:t>
            </w:r>
          </w:p>
          <w:p w14:paraId="03C3E999" w14:textId="0121EE25" w:rsidR="00324005" w:rsidRPr="00324005" w:rsidRDefault="00324005" w:rsidP="000166DF">
            <w:pPr>
              <w:pStyle w:val="20"/>
              <w:shd w:val="clear" w:color="auto" w:fill="auto"/>
              <w:tabs>
                <w:tab w:val="left" w:pos="2820"/>
                <w:tab w:val="left" w:leader="dot" w:pos="5750"/>
              </w:tabs>
              <w:spacing w:line="36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324005">
              <w:rPr>
                <w:rStyle w:val="21"/>
                <w:sz w:val="18"/>
                <w:szCs w:val="18"/>
              </w:rPr>
              <w:t xml:space="preserve">                                                                      (име, презиме, фамилия)</w:t>
            </w:r>
          </w:p>
        </w:tc>
      </w:tr>
      <w:tr w:rsidR="00324005" w14:paraId="76BDFEA3" w14:textId="77777777" w:rsidTr="00D34E40">
        <w:trPr>
          <w:trHeight w:val="380"/>
        </w:trPr>
        <w:tc>
          <w:tcPr>
            <w:tcW w:w="15451" w:type="dxa"/>
            <w:gridSpan w:val="17"/>
            <w:vAlign w:val="bottom"/>
          </w:tcPr>
          <w:p w14:paraId="28E866D7" w14:textId="5E530D0A" w:rsidR="00324005" w:rsidRPr="00F462D2" w:rsidRDefault="00324005" w:rsidP="000166DF">
            <w:pPr>
              <w:pStyle w:val="20"/>
              <w:shd w:val="clear" w:color="auto" w:fill="auto"/>
              <w:tabs>
                <w:tab w:val="left" w:pos="2820"/>
                <w:tab w:val="left" w:leader="dot" w:pos="5750"/>
              </w:tabs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Длъжност</w:t>
            </w:r>
            <w:r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</w:tr>
      <w:tr w:rsidR="00324005" w14:paraId="006912BE" w14:textId="77777777" w:rsidTr="00D34E40">
        <w:trPr>
          <w:trHeight w:val="380"/>
        </w:trPr>
        <w:tc>
          <w:tcPr>
            <w:tcW w:w="15451" w:type="dxa"/>
            <w:gridSpan w:val="17"/>
            <w:vAlign w:val="bottom"/>
          </w:tcPr>
          <w:p w14:paraId="2159784E" w14:textId="48668238" w:rsidR="00324005" w:rsidRPr="001A1AF6" w:rsidRDefault="00324005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Период за атестиране от</w:t>
            </w:r>
            <w:r>
              <w:rPr>
                <w:sz w:val="20"/>
                <w:szCs w:val="20"/>
              </w:rPr>
              <w:t xml:space="preserve"> ………………………………………………………………</w:t>
            </w:r>
          </w:p>
        </w:tc>
      </w:tr>
      <w:tr w:rsidR="009153B5" w14:paraId="1F0816B1" w14:textId="77777777" w:rsidTr="00D34E40">
        <w:tc>
          <w:tcPr>
            <w:tcW w:w="7812" w:type="dxa"/>
            <w:gridSpan w:val="3"/>
            <w:shd w:val="clear" w:color="auto" w:fill="D9D9D9" w:themeFill="background1" w:themeFillShade="D9"/>
            <w:vAlign w:val="center"/>
          </w:tcPr>
          <w:p w14:paraId="0A6AB802" w14:textId="3ACD20CB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А. СЪОТВЕТСТВИЕ С ИЗИСКВАНИЯТА НА ДЛЪЖНОСТТА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C7E9C8F" w14:textId="7D75BD64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6" w:type="dxa"/>
            <w:gridSpan w:val="3"/>
            <w:shd w:val="clear" w:color="auto" w:fill="D9D9D9" w:themeFill="background1" w:themeFillShade="D9"/>
            <w:vAlign w:val="center"/>
          </w:tcPr>
          <w:p w14:paraId="4048E7CD" w14:textId="28EF9400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9" w:type="dxa"/>
            <w:gridSpan w:val="3"/>
            <w:shd w:val="clear" w:color="auto" w:fill="D9D9D9" w:themeFill="background1" w:themeFillShade="D9"/>
            <w:vAlign w:val="center"/>
          </w:tcPr>
          <w:p w14:paraId="47F172BF" w14:textId="0A0D826B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14CBE9F9" w14:textId="4351021C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1" w:type="dxa"/>
            <w:gridSpan w:val="3"/>
            <w:shd w:val="clear" w:color="auto" w:fill="D9D9D9" w:themeFill="background1" w:themeFillShade="D9"/>
            <w:vAlign w:val="center"/>
          </w:tcPr>
          <w:p w14:paraId="6DDBAE1A" w14:textId="15CAD1B4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B21E983" w14:textId="20DB9E97" w:rsidR="00C73C98" w:rsidRPr="00C73C98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153B5" w14:paraId="2036DD2A" w14:textId="77777777" w:rsidTr="00D34E40">
        <w:tc>
          <w:tcPr>
            <w:tcW w:w="7812" w:type="dxa"/>
            <w:gridSpan w:val="3"/>
            <w:vAlign w:val="center"/>
          </w:tcPr>
          <w:p w14:paraId="7F0F482D" w14:textId="056D5ED7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1. Образование, образователно-квалификационна степен, образователна и научна степен, научна степен: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245FC32D" w14:textId="77777777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73C98">
              <w:rPr>
                <w:b/>
                <w:bCs/>
                <w:sz w:val="18"/>
                <w:szCs w:val="18"/>
              </w:rPr>
              <w:t>Средно</w:t>
            </w:r>
          </w:p>
          <w:p w14:paraId="43818673" w14:textId="08CF514B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96" w:type="dxa"/>
            <w:gridSpan w:val="3"/>
            <w:shd w:val="clear" w:color="auto" w:fill="D9D9D9" w:themeFill="background1" w:themeFillShade="D9"/>
            <w:vAlign w:val="center"/>
          </w:tcPr>
          <w:p w14:paraId="146E69B7" w14:textId="77777777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73C98">
              <w:rPr>
                <w:b/>
                <w:bCs/>
                <w:sz w:val="18"/>
                <w:szCs w:val="18"/>
              </w:rPr>
              <w:t>Професионален</w:t>
            </w:r>
          </w:p>
          <w:p w14:paraId="5B0FB694" w14:textId="6ADA3F2F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18"/>
                <w:szCs w:val="18"/>
              </w:rPr>
              <w:t>бакалавър</w:t>
            </w:r>
          </w:p>
        </w:tc>
        <w:tc>
          <w:tcPr>
            <w:tcW w:w="1189" w:type="dxa"/>
            <w:gridSpan w:val="3"/>
            <w:shd w:val="clear" w:color="auto" w:fill="D9D9D9" w:themeFill="background1" w:themeFillShade="D9"/>
            <w:vAlign w:val="center"/>
          </w:tcPr>
          <w:p w14:paraId="04DC2C94" w14:textId="51B6E6A2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18"/>
                <w:szCs w:val="18"/>
              </w:rPr>
              <w:t>Бакалавър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0DA6D0F5" w14:textId="70BAB8BA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18"/>
                <w:szCs w:val="18"/>
              </w:rPr>
              <w:t>Магистър</w:t>
            </w:r>
          </w:p>
        </w:tc>
        <w:tc>
          <w:tcPr>
            <w:tcW w:w="1081" w:type="dxa"/>
            <w:gridSpan w:val="3"/>
            <w:shd w:val="clear" w:color="auto" w:fill="D9D9D9" w:themeFill="background1" w:themeFillShade="D9"/>
            <w:vAlign w:val="center"/>
          </w:tcPr>
          <w:p w14:paraId="53AAFA67" w14:textId="464DBCA5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18"/>
                <w:szCs w:val="18"/>
              </w:rPr>
              <w:t>Доктор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850D638" w14:textId="2F4AD032" w:rsidR="00C73C98" w:rsidRPr="00C73C98" w:rsidRDefault="00C73C98" w:rsidP="00D34E4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73C98">
              <w:rPr>
                <w:b/>
                <w:bCs/>
                <w:sz w:val="18"/>
                <w:szCs w:val="18"/>
              </w:rPr>
              <w:t>Доктор на науките</w:t>
            </w:r>
          </w:p>
        </w:tc>
      </w:tr>
      <w:tr w:rsidR="009153B5" w14:paraId="6E5187FB" w14:textId="77777777" w:rsidTr="00D34E40">
        <w:tc>
          <w:tcPr>
            <w:tcW w:w="7812" w:type="dxa"/>
            <w:gridSpan w:val="3"/>
            <w:vAlign w:val="center"/>
          </w:tcPr>
          <w:p w14:paraId="5EF69AB5" w14:textId="124BE15B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1.1. Първоначална: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18D5EC22" w14:textId="77F4D8E4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596" w:type="dxa"/>
            <w:gridSpan w:val="3"/>
            <w:shd w:val="clear" w:color="auto" w:fill="D9D9D9" w:themeFill="background1" w:themeFillShade="D9"/>
            <w:vAlign w:val="center"/>
          </w:tcPr>
          <w:p w14:paraId="61D09C81" w14:textId="07319ADE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189" w:type="dxa"/>
            <w:gridSpan w:val="3"/>
            <w:shd w:val="clear" w:color="auto" w:fill="D9D9D9" w:themeFill="background1" w:themeFillShade="D9"/>
            <w:vAlign w:val="center"/>
          </w:tcPr>
          <w:p w14:paraId="1B10FDFF" w14:textId="150EE9D4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75ECE026" w14:textId="782D1FD0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081" w:type="dxa"/>
            <w:gridSpan w:val="3"/>
            <w:shd w:val="clear" w:color="auto" w:fill="D9D9D9" w:themeFill="background1" w:themeFillShade="D9"/>
            <w:vAlign w:val="center"/>
          </w:tcPr>
          <w:p w14:paraId="1B5FFAB5" w14:textId="762A586F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599F4CF" w14:textId="518F8D7D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</w:tr>
      <w:tr w:rsidR="009153B5" w14:paraId="0C36C7AA" w14:textId="77777777" w:rsidTr="00D34E40">
        <w:tc>
          <w:tcPr>
            <w:tcW w:w="7812" w:type="dxa"/>
            <w:gridSpan w:val="3"/>
            <w:vAlign w:val="center"/>
          </w:tcPr>
          <w:p w14:paraId="4BC10A91" w14:textId="041125F8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1.2. Друга след първоначалната: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4FC43A87" w14:textId="0B33D54C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596" w:type="dxa"/>
            <w:gridSpan w:val="3"/>
            <w:shd w:val="clear" w:color="auto" w:fill="D9D9D9" w:themeFill="background1" w:themeFillShade="D9"/>
            <w:vAlign w:val="center"/>
          </w:tcPr>
          <w:p w14:paraId="3606260F" w14:textId="5E8A72C3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189" w:type="dxa"/>
            <w:gridSpan w:val="3"/>
            <w:shd w:val="clear" w:color="auto" w:fill="D9D9D9" w:themeFill="background1" w:themeFillShade="D9"/>
            <w:vAlign w:val="center"/>
          </w:tcPr>
          <w:p w14:paraId="24EEDF33" w14:textId="00619EDA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7AF56185" w14:textId="3C17B5E9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081" w:type="dxa"/>
            <w:gridSpan w:val="3"/>
            <w:shd w:val="clear" w:color="auto" w:fill="D9D9D9" w:themeFill="background1" w:themeFillShade="D9"/>
            <w:vAlign w:val="center"/>
          </w:tcPr>
          <w:p w14:paraId="32AB1BC9" w14:textId="74AA85A2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47BF2D39" w14:textId="4CD585D9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</w:tr>
      <w:tr w:rsidR="00C73C98" w14:paraId="37D234B9" w14:textId="77777777" w:rsidTr="00D34E40">
        <w:tc>
          <w:tcPr>
            <w:tcW w:w="15451" w:type="dxa"/>
            <w:gridSpan w:val="17"/>
            <w:vAlign w:val="center"/>
          </w:tcPr>
          <w:p w14:paraId="3660BA27" w14:textId="40ED5353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 Професионална квалификация (специалност):</w:t>
            </w:r>
          </w:p>
        </w:tc>
      </w:tr>
      <w:tr w:rsidR="00C73C98" w14:paraId="62B22407" w14:textId="77777777" w:rsidTr="00D34E40">
        <w:tc>
          <w:tcPr>
            <w:tcW w:w="15451" w:type="dxa"/>
            <w:gridSpan w:val="17"/>
            <w:vAlign w:val="center"/>
          </w:tcPr>
          <w:p w14:paraId="6582B6F8" w14:textId="06FEBF93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2.1. По базовата специалност от висшето образование:</w:t>
            </w:r>
          </w:p>
        </w:tc>
      </w:tr>
      <w:tr w:rsidR="00C73C98" w14:paraId="5E7B798E" w14:textId="77777777" w:rsidTr="00D34E40">
        <w:trPr>
          <w:trHeight w:val="380"/>
        </w:trPr>
        <w:tc>
          <w:tcPr>
            <w:tcW w:w="7796" w:type="dxa"/>
            <w:gridSpan w:val="2"/>
            <w:vMerge w:val="restart"/>
            <w:vAlign w:val="center"/>
          </w:tcPr>
          <w:p w14:paraId="30080429" w14:textId="5DA0F2A3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 xml:space="preserve">2.2. Професионална квалификация </w:t>
            </w:r>
            <w:r>
              <w:rPr>
                <w:sz w:val="20"/>
                <w:szCs w:val="20"/>
              </w:rPr>
              <w:t>„</w:t>
            </w:r>
            <w:r w:rsidRPr="00F462D2">
              <w:rPr>
                <w:sz w:val="20"/>
                <w:szCs w:val="20"/>
              </w:rPr>
              <w:t>учител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4024" w:type="dxa"/>
            <w:gridSpan w:val="8"/>
            <w:shd w:val="clear" w:color="auto" w:fill="D9D9D9" w:themeFill="background1" w:themeFillShade="D9"/>
            <w:vAlign w:val="center"/>
          </w:tcPr>
          <w:p w14:paraId="32EA6443" w14:textId="2185C21F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631" w:type="dxa"/>
            <w:gridSpan w:val="7"/>
            <w:shd w:val="clear" w:color="auto" w:fill="D9D9D9" w:themeFill="background1" w:themeFillShade="D9"/>
            <w:vAlign w:val="center"/>
          </w:tcPr>
          <w:p w14:paraId="3E94688B" w14:textId="2374ECD1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не</w:t>
            </w:r>
          </w:p>
        </w:tc>
      </w:tr>
      <w:tr w:rsidR="00C73C98" w14:paraId="5A6DC47F" w14:textId="77777777" w:rsidTr="00D34E40">
        <w:tc>
          <w:tcPr>
            <w:tcW w:w="7796" w:type="dxa"/>
            <w:gridSpan w:val="2"/>
            <w:vMerge/>
            <w:vAlign w:val="center"/>
          </w:tcPr>
          <w:p w14:paraId="100F5F62" w14:textId="77777777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8"/>
            <w:shd w:val="clear" w:color="auto" w:fill="D9D9D9" w:themeFill="background1" w:themeFillShade="D9"/>
            <w:vAlign w:val="center"/>
          </w:tcPr>
          <w:p w14:paraId="081B27AC" w14:textId="57ADC153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1" w:type="dxa"/>
            <w:gridSpan w:val="7"/>
            <w:shd w:val="clear" w:color="auto" w:fill="D9D9D9" w:themeFill="background1" w:themeFillShade="D9"/>
            <w:vAlign w:val="center"/>
          </w:tcPr>
          <w:p w14:paraId="38CAE2DB" w14:textId="3FDE7E38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C73C98" w14:paraId="527F1520" w14:textId="77777777" w:rsidTr="00D34E40">
        <w:tc>
          <w:tcPr>
            <w:tcW w:w="7796" w:type="dxa"/>
            <w:gridSpan w:val="2"/>
            <w:vMerge w:val="restart"/>
            <w:vAlign w:val="center"/>
          </w:tcPr>
          <w:p w14:paraId="1DECE77B" w14:textId="215F7FC9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2.3. Друга (нова/допълнителна) квалификация</w:t>
            </w:r>
          </w:p>
        </w:tc>
        <w:tc>
          <w:tcPr>
            <w:tcW w:w="4024" w:type="dxa"/>
            <w:gridSpan w:val="8"/>
            <w:shd w:val="clear" w:color="auto" w:fill="D9D9D9" w:themeFill="background1" w:themeFillShade="D9"/>
            <w:vAlign w:val="center"/>
          </w:tcPr>
          <w:p w14:paraId="50847875" w14:textId="7C5CDB25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631" w:type="dxa"/>
            <w:gridSpan w:val="7"/>
            <w:shd w:val="clear" w:color="auto" w:fill="D9D9D9" w:themeFill="background1" w:themeFillShade="D9"/>
            <w:vAlign w:val="center"/>
          </w:tcPr>
          <w:p w14:paraId="247909F0" w14:textId="115026EF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не</w:t>
            </w:r>
          </w:p>
        </w:tc>
      </w:tr>
      <w:tr w:rsidR="00C73C98" w14:paraId="13713526" w14:textId="77777777" w:rsidTr="00D34E40">
        <w:tc>
          <w:tcPr>
            <w:tcW w:w="7796" w:type="dxa"/>
            <w:gridSpan w:val="2"/>
            <w:vMerge/>
            <w:vAlign w:val="center"/>
          </w:tcPr>
          <w:p w14:paraId="2964A5D7" w14:textId="77777777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8"/>
            <w:shd w:val="clear" w:color="auto" w:fill="D9D9D9" w:themeFill="background1" w:themeFillShade="D9"/>
            <w:vAlign w:val="center"/>
          </w:tcPr>
          <w:p w14:paraId="12F43D0D" w14:textId="4AF2687A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1" w:type="dxa"/>
            <w:gridSpan w:val="7"/>
            <w:shd w:val="clear" w:color="auto" w:fill="D9D9D9" w:themeFill="background1" w:themeFillShade="D9"/>
            <w:vAlign w:val="center"/>
          </w:tcPr>
          <w:p w14:paraId="153AFFBA" w14:textId="509EFF5D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0166DF" w14:paraId="4A146715" w14:textId="77777777" w:rsidTr="009153B5">
        <w:tc>
          <w:tcPr>
            <w:tcW w:w="7796" w:type="dxa"/>
            <w:gridSpan w:val="2"/>
            <w:vMerge w:val="restart"/>
            <w:vAlign w:val="center"/>
          </w:tcPr>
          <w:p w14:paraId="201C55C5" w14:textId="4BB7260F" w:rsidR="00C73C98" w:rsidRPr="00F462D2" w:rsidRDefault="00C73C98" w:rsidP="000166DF">
            <w:pPr>
              <w:pStyle w:val="2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 Последна придобита професионално-квалификационна степен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47A96DC6" w14:textId="0C33E395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V ПКС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49E5122E" w14:textId="3DAE9396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IV ПКС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73F752F6" w14:textId="6D60ADC4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III ПКС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7236A8EA" w14:textId="30F734F6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II ПКС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7A131B8A" w14:textId="16B7857B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I ПКС</w:t>
            </w:r>
          </w:p>
        </w:tc>
      </w:tr>
      <w:tr w:rsidR="000166DF" w14:paraId="4F678F2D" w14:textId="77777777" w:rsidTr="009153B5">
        <w:tc>
          <w:tcPr>
            <w:tcW w:w="7796" w:type="dxa"/>
            <w:gridSpan w:val="2"/>
            <w:vMerge/>
            <w:vAlign w:val="center"/>
          </w:tcPr>
          <w:p w14:paraId="69019614" w14:textId="18A6A290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41A8C442" w14:textId="1988776F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027DE9BA" w14:textId="235A9632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337C3E91" w14:textId="6540D0D5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40790AC8" w14:textId="02985EF6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531" w:type="dxa"/>
            <w:gridSpan w:val="3"/>
            <w:shd w:val="clear" w:color="auto" w:fill="D9D9D9" w:themeFill="background1" w:themeFillShade="D9"/>
            <w:vAlign w:val="center"/>
          </w:tcPr>
          <w:p w14:paraId="74CBF449" w14:textId="2A7FC634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C73C98" w14:paraId="5B63C5A2" w14:textId="77777777" w:rsidTr="00D34E40">
        <w:tc>
          <w:tcPr>
            <w:tcW w:w="7796" w:type="dxa"/>
            <w:gridSpan w:val="2"/>
            <w:vAlign w:val="center"/>
          </w:tcPr>
          <w:p w14:paraId="60AB00E5" w14:textId="666CA737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 xml:space="preserve">4. Професионален опит/учителски стаж </w:t>
            </w:r>
            <w:r>
              <w:rPr>
                <w:sz w:val="20"/>
                <w:szCs w:val="20"/>
              </w:rPr>
              <w:t>–</w:t>
            </w:r>
            <w:r w:rsidRPr="00F462D2">
              <w:rPr>
                <w:sz w:val="20"/>
                <w:szCs w:val="20"/>
              </w:rPr>
              <w:t xml:space="preserve"> брой</w:t>
            </w:r>
            <w:r>
              <w:rPr>
                <w:sz w:val="20"/>
                <w:szCs w:val="20"/>
              </w:rPr>
              <w:t xml:space="preserve"> </w:t>
            </w:r>
            <w:r w:rsidRPr="00F462D2">
              <w:rPr>
                <w:sz w:val="20"/>
                <w:szCs w:val="20"/>
              </w:rPr>
              <w:t>години:</w:t>
            </w:r>
          </w:p>
        </w:tc>
        <w:tc>
          <w:tcPr>
            <w:tcW w:w="7655" w:type="dxa"/>
            <w:gridSpan w:val="15"/>
            <w:vAlign w:val="center"/>
          </w:tcPr>
          <w:p w14:paraId="6FF3146E" w14:textId="52A4D395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………. </w:t>
            </w:r>
            <w:r w:rsidRPr="00F462D2">
              <w:rPr>
                <w:sz w:val="20"/>
                <w:szCs w:val="20"/>
              </w:rPr>
              <w:t>години, от които</w:t>
            </w:r>
            <w:r>
              <w:rPr>
                <w:sz w:val="20"/>
                <w:szCs w:val="20"/>
              </w:rPr>
              <w:t xml:space="preserve"> ………. </w:t>
            </w:r>
            <w:r w:rsidRPr="00F462D2">
              <w:rPr>
                <w:sz w:val="20"/>
                <w:szCs w:val="20"/>
              </w:rPr>
              <w:t>години учителски стаж</w:t>
            </w:r>
          </w:p>
        </w:tc>
      </w:tr>
      <w:tr w:rsidR="00C73C98" w14:paraId="022FD275" w14:textId="77777777" w:rsidTr="00D34E40">
        <w:tc>
          <w:tcPr>
            <w:tcW w:w="7796" w:type="dxa"/>
            <w:gridSpan w:val="2"/>
            <w:vAlign w:val="center"/>
          </w:tcPr>
          <w:p w14:paraId="59B28D34" w14:textId="7157D613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5. Участие в квалификационни форми в брой часове за периода на атестиране</w:t>
            </w:r>
          </w:p>
        </w:tc>
        <w:tc>
          <w:tcPr>
            <w:tcW w:w="7655" w:type="dxa"/>
            <w:gridSpan w:val="15"/>
            <w:vAlign w:val="center"/>
          </w:tcPr>
          <w:p w14:paraId="38A73883" w14:textId="77777777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3C98" w14:paraId="2D00C35E" w14:textId="77777777" w:rsidTr="00D34E40">
        <w:tc>
          <w:tcPr>
            <w:tcW w:w="7796" w:type="dxa"/>
            <w:gridSpan w:val="2"/>
            <w:vAlign w:val="center"/>
          </w:tcPr>
          <w:p w14:paraId="5D19287D" w14:textId="05043AFC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5.1. Задължителна вътрешноинституционална квалификация</w:t>
            </w:r>
          </w:p>
        </w:tc>
        <w:tc>
          <w:tcPr>
            <w:tcW w:w="7655" w:type="dxa"/>
            <w:gridSpan w:val="15"/>
            <w:vAlign w:val="center"/>
          </w:tcPr>
          <w:p w14:paraId="2933383A" w14:textId="4A8A5E25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462D2">
              <w:rPr>
                <w:sz w:val="20"/>
                <w:szCs w:val="20"/>
              </w:rPr>
              <w:t>рой</w:t>
            </w:r>
            <w:r>
              <w:rPr>
                <w:sz w:val="20"/>
                <w:szCs w:val="20"/>
              </w:rPr>
              <w:t xml:space="preserve"> ………. </w:t>
            </w:r>
            <w:r w:rsidRPr="00F462D2">
              <w:rPr>
                <w:sz w:val="20"/>
                <w:szCs w:val="20"/>
              </w:rPr>
              <w:t>академични часове</w:t>
            </w:r>
          </w:p>
        </w:tc>
      </w:tr>
      <w:tr w:rsidR="00C73C98" w14:paraId="62643A23" w14:textId="77777777" w:rsidTr="00D34E40">
        <w:tc>
          <w:tcPr>
            <w:tcW w:w="7796" w:type="dxa"/>
            <w:gridSpan w:val="2"/>
            <w:vAlign w:val="center"/>
          </w:tcPr>
          <w:p w14:paraId="440C6948" w14:textId="5191E038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5.2. Задължителни часове</w:t>
            </w:r>
          </w:p>
        </w:tc>
        <w:tc>
          <w:tcPr>
            <w:tcW w:w="7655" w:type="dxa"/>
            <w:gridSpan w:val="15"/>
            <w:vAlign w:val="center"/>
          </w:tcPr>
          <w:p w14:paraId="2B2FC34D" w14:textId="715087EC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462D2">
              <w:rPr>
                <w:sz w:val="20"/>
                <w:szCs w:val="20"/>
              </w:rPr>
              <w:t>рой</w:t>
            </w:r>
            <w:r>
              <w:rPr>
                <w:sz w:val="20"/>
                <w:szCs w:val="20"/>
              </w:rPr>
              <w:t xml:space="preserve"> ………. </w:t>
            </w:r>
            <w:r w:rsidRPr="00F462D2">
              <w:rPr>
                <w:sz w:val="20"/>
                <w:szCs w:val="20"/>
              </w:rPr>
              <w:t>академични часове, брой</w:t>
            </w:r>
            <w:r>
              <w:rPr>
                <w:sz w:val="20"/>
                <w:szCs w:val="20"/>
              </w:rPr>
              <w:t xml:space="preserve"> ………. </w:t>
            </w:r>
            <w:r w:rsidRPr="00F462D2">
              <w:rPr>
                <w:sz w:val="20"/>
                <w:szCs w:val="20"/>
              </w:rPr>
              <w:t>квалификационни кредити</w:t>
            </w:r>
          </w:p>
        </w:tc>
      </w:tr>
      <w:tr w:rsidR="009153B5" w14:paraId="7B9F2F13" w14:textId="77777777" w:rsidTr="00D34E40">
        <w:tc>
          <w:tcPr>
            <w:tcW w:w="7796" w:type="dxa"/>
            <w:gridSpan w:val="2"/>
            <w:vMerge w:val="restart"/>
            <w:vAlign w:val="center"/>
          </w:tcPr>
          <w:p w14:paraId="698F3CA7" w14:textId="28F9AF93" w:rsidR="00C73C98" w:rsidRPr="00F462D2" w:rsidRDefault="00C73C98" w:rsidP="000166D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D50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g-BG"/>
              </w:rPr>
              <w:t>6. Оценка за изпълнение препоръките от последното атестиране:</w:t>
            </w:r>
          </w:p>
        </w:tc>
        <w:tc>
          <w:tcPr>
            <w:tcW w:w="4024" w:type="dxa"/>
            <w:gridSpan w:val="8"/>
            <w:shd w:val="clear" w:color="auto" w:fill="D9D9D9" w:themeFill="background1" w:themeFillShade="D9"/>
            <w:vAlign w:val="center"/>
          </w:tcPr>
          <w:p w14:paraId="7D859625" w14:textId="32C720C0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3631" w:type="dxa"/>
            <w:gridSpan w:val="7"/>
            <w:shd w:val="clear" w:color="auto" w:fill="D9D9D9" w:themeFill="background1" w:themeFillShade="D9"/>
            <w:vAlign w:val="center"/>
          </w:tcPr>
          <w:p w14:paraId="45C397B1" w14:textId="1C402298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не</w:t>
            </w:r>
          </w:p>
        </w:tc>
      </w:tr>
      <w:tr w:rsidR="009153B5" w14:paraId="546BC6B8" w14:textId="77777777" w:rsidTr="00D34E40">
        <w:tc>
          <w:tcPr>
            <w:tcW w:w="7796" w:type="dxa"/>
            <w:gridSpan w:val="2"/>
            <w:vMerge/>
            <w:vAlign w:val="center"/>
          </w:tcPr>
          <w:p w14:paraId="4DE6D101" w14:textId="211C162D" w:rsidR="00C73C98" w:rsidRPr="00F462D2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8"/>
            <w:shd w:val="clear" w:color="auto" w:fill="D9D9D9" w:themeFill="background1" w:themeFillShade="D9"/>
            <w:vAlign w:val="center"/>
          </w:tcPr>
          <w:p w14:paraId="613D3411" w14:textId="637BE793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3631" w:type="dxa"/>
            <w:gridSpan w:val="7"/>
            <w:shd w:val="clear" w:color="auto" w:fill="D9D9D9" w:themeFill="background1" w:themeFillShade="D9"/>
            <w:vAlign w:val="center"/>
          </w:tcPr>
          <w:p w14:paraId="0E2FA223" w14:textId="236FE1BF" w:rsidR="00C73C98" w:rsidRPr="00906C1B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06C1B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C73C98" w14:paraId="156E60F3" w14:textId="57CD7DAF" w:rsidTr="00D34E40">
        <w:tc>
          <w:tcPr>
            <w:tcW w:w="15451" w:type="dxa"/>
            <w:gridSpan w:val="17"/>
            <w:vAlign w:val="center"/>
          </w:tcPr>
          <w:p w14:paraId="68796D98" w14:textId="3438239D" w:rsidR="00C73C98" w:rsidRPr="001A1AF6" w:rsidRDefault="00C73C98" w:rsidP="000166DF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rStyle w:val="21"/>
                <w:sz w:val="20"/>
                <w:szCs w:val="20"/>
              </w:rPr>
              <w:t>Забележка.</w:t>
            </w:r>
            <w:r w:rsidRPr="00F462D2">
              <w:rPr>
                <w:sz w:val="20"/>
                <w:szCs w:val="20"/>
              </w:rPr>
              <w:t xml:space="preserve"> Избраният верен отговор се отбелязва в съответното поле със знака </w:t>
            </w:r>
            <w:r w:rsidR="000166DF">
              <w:rPr>
                <w:sz w:val="20"/>
                <w:szCs w:val="20"/>
              </w:rPr>
              <w:t>„</w:t>
            </w:r>
            <w:r w:rsidRPr="00F462D2">
              <w:rPr>
                <w:sz w:val="20"/>
                <w:szCs w:val="20"/>
              </w:rPr>
              <w:t>X</w:t>
            </w:r>
            <w:r w:rsidR="000166DF">
              <w:rPr>
                <w:sz w:val="20"/>
                <w:szCs w:val="20"/>
              </w:rPr>
              <w:t>“</w:t>
            </w:r>
            <w:r w:rsidRPr="00F462D2">
              <w:rPr>
                <w:sz w:val="20"/>
                <w:szCs w:val="20"/>
              </w:rPr>
              <w:t>, а където е необходимо, се изписва с думи или с цифри.</w:t>
            </w:r>
          </w:p>
        </w:tc>
      </w:tr>
      <w:tr w:rsidR="00C73C98" w14:paraId="71094BDA" w14:textId="77777777" w:rsidTr="00D34E40">
        <w:trPr>
          <w:trHeight w:val="397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9FBCCC4" w14:textId="751C82BE" w:rsidR="00C73C98" w:rsidRPr="008D50DE" w:rsidRDefault="00C73C98" w:rsidP="005A3F87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8D50DE">
              <w:rPr>
                <w:b/>
                <w:bCs/>
                <w:sz w:val="20"/>
                <w:szCs w:val="20"/>
              </w:rPr>
              <w:lastRenderedPageBreak/>
              <w:t>Б. ОБЛАСТИ НА КОМПЕТЕНТНОСТ И КРИТЕРИИ ПО ТЯХ</w:t>
            </w:r>
          </w:p>
        </w:tc>
        <w:tc>
          <w:tcPr>
            <w:tcW w:w="5386" w:type="dxa"/>
            <w:gridSpan w:val="11"/>
            <w:shd w:val="clear" w:color="auto" w:fill="D9D9D9" w:themeFill="background1" w:themeFillShade="D9"/>
            <w:vAlign w:val="center"/>
          </w:tcPr>
          <w:p w14:paraId="75D7C0B8" w14:textId="06E6CEB3" w:rsidR="00C73C98" w:rsidRPr="008D50DE" w:rsidRDefault="00C73C98" w:rsidP="005A3F87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D50DE">
              <w:rPr>
                <w:b/>
                <w:bCs/>
                <w:sz w:val="20"/>
                <w:szCs w:val="20"/>
              </w:rPr>
              <w:t>Оценяване</w:t>
            </w:r>
          </w:p>
        </w:tc>
      </w:tr>
      <w:tr w:rsidR="00D34E40" w14:paraId="30AFEE15" w14:textId="77777777" w:rsidTr="00D34E40">
        <w:tc>
          <w:tcPr>
            <w:tcW w:w="1006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5EA034A" w14:textId="156D1E61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34E40">
              <w:rPr>
                <w:b/>
                <w:bCs/>
                <w:spacing w:val="-4"/>
                <w:kern w:val="18"/>
                <w:sz w:val="20"/>
                <w:szCs w:val="20"/>
              </w:rPr>
              <w:t>I. Педагогически компетентности: планиране, преподаване, оценяване и управление на класа/групата (максимален брой т. 6)</w:t>
            </w:r>
          </w:p>
        </w:tc>
        <w:tc>
          <w:tcPr>
            <w:tcW w:w="2846" w:type="dxa"/>
            <w:gridSpan w:val="6"/>
            <w:shd w:val="clear" w:color="auto" w:fill="D9D9D9" w:themeFill="background1" w:themeFillShade="D9"/>
            <w:vAlign w:val="center"/>
          </w:tcPr>
          <w:p w14:paraId="42F8BDB6" w14:textId="4FE36D76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Самооценка</w:t>
            </w:r>
          </w:p>
        </w:tc>
        <w:tc>
          <w:tcPr>
            <w:tcW w:w="2540" w:type="dxa"/>
            <w:gridSpan w:val="5"/>
            <w:shd w:val="clear" w:color="auto" w:fill="D9D9D9" w:themeFill="background1" w:themeFillShade="D9"/>
            <w:vAlign w:val="center"/>
          </w:tcPr>
          <w:p w14:paraId="29A16BC3" w14:textId="62EB2BE5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на комисията</w:t>
            </w:r>
          </w:p>
        </w:tc>
      </w:tr>
      <w:tr w:rsidR="00D34E40" w14:paraId="1A848B3B" w14:textId="77777777" w:rsidTr="00D34E40">
        <w:tc>
          <w:tcPr>
            <w:tcW w:w="10065" w:type="dxa"/>
            <w:gridSpan w:val="6"/>
            <w:vMerge/>
            <w:shd w:val="clear" w:color="auto" w:fill="D9D9D9" w:themeFill="background1" w:themeFillShade="D9"/>
            <w:vAlign w:val="center"/>
          </w:tcPr>
          <w:p w14:paraId="77034802" w14:textId="0587C822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53EE7DEB" w14:textId="46EE61A4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430" w:type="dxa"/>
            <w:gridSpan w:val="3"/>
            <w:shd w:val="clear" w:color="auto" w:fill="D9D9D9" w:themeFill="background1" w:themeFillShade="D9"/>
            <w:vAlign w:val="center"/>
          </w:tcPr>
          <w:p w14:paraId="7F6190AF" w14:textId="4224B881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  <w:tc>
          <w:tcPr>
            <w:tcW w:w="1166" w:type="dxa"/>
            <w:gridSpan w:val="3"/>
            <w:shd w:val="clear" w:color="auto" w:fill="D9D9D9" w:themeFill="background1" w:themeFillShade="D9"/>
            <w:vAlign w:val="center"/>
          </w:tcPr>
          <w:p w14:paraId="5CF8947D" w14:textId="15C7043C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14:paraId="4765769F" w14:textId="0EFA1D55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</w:tr>
      <w:tr w:rsidR="00D34E40" w14:paraId="15098C43" w14:textId="77777777" w:rsidTr="00D34E40"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14:paraId="65735826" w14:textId="613201F1" w:rsidR="00D34E40" w:rsidRPr="005330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F3979">
              <w:rPr>
                <w:b/>
                <w:bCs/>
                <w:sz w:val="20"/>
                <w:szCs w:val="20"/>
              </w:rPr>
              <w:t>1. Планиране (максимален брой т. 6)</w:t>
            </w:r>
          </w:p>
        </w:tc>
      </w:tr>
      <w:tr w:rsidR="00D34E40" w14:paraId="770AD12D" w14:textId="77777777" w:rsidTr="00D34E40">
        <w:tc>
          <w:tcPr>
            <w:tcW w:w="518" w:type="dxa"/>
            <w:vAlign w:val="center"/>
          </w:tcPr>
          <w:p w14:paraId="052D0ED9" w14:textId="2FE99410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34E40">
              <w:rPr>
                <w:sz w:val="20"/>
                <w:szCs w:val="20"/>
              </w:rPr>
              <w:t>1.</w:t>
            </w:r>
          </w:p>
        </w:tc>
        <w:tc>
          <w:tcPr>
            <w:tcW w:w="9547" w:type="dxa"/>
            <w:gridSpan w:val="5"/>
            <w:vAlign w:val="center"/>
          </w:tcPr>
          <w:p w14:paraId="2C9F3D60" w14:textId="2BBF1CDD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34E40">
              <w:rPr>
                <w:sz w:val="20"/>
                <w:szCs w:val="20"/>
              </w:rPr>
              <w:t>Залага ясни и конкретни цели при планирането на дейността и предвижда възможност за преструктуриране и промяна на годишното планиране - при необходимост.</w:t>
            </w:r>
          </w:p>
        </w:tc>
        <w:tc>
          <w:tcPr>
            <w:tcW w:w="1416" w:type="dxa"/>
            <w:gridSpan w:val="3"/>
            <w:vAlign w:val="center"/>
          </w:tcPr>
          <w:p w14:paraId="74025B99" w14:textId="214724D2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1980E09D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0035AD66" w14:textId="415C6322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2649C4AC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244614FC" w14:textId="77777777" w:rsidTr="00D34E40">
        <w:tc>
          <w:tcPr>
            <w:tcW w:w="518" w:type="dxa"/>
            <w:vAlign w:val="center"/>
          </w:tcPr>
          <w:p w14:paraId="445C227A" w14:textId="21287E7E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34E40">
              <w:rPr>
                <w:sz w:val="20"/>
                <w:szCs w:val="20"/>
              </w:rPr>
              <w:t>2.</w:t>
            </w:r>
          </w:p>
        </w:tc>
        <w:tc>
          <w:tcPr>
            <w:tcW w:w="9547" w:type="dxa"/>
            <w:gridSpan w:val="5"/>
            <w:vAlign w:val="center"/>
          </w:tcPr>
          <w:p w14:paraId="1DA36C21" w14:textId="152DFB8C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34E40">
              <w:rPr>
                <w:sz w:val="20"/>
                <w:szCs w:val="20"/>
              </w:rPr>
              <w:t>Планира дейности за обща и допълнителна подкрепа за личностно развитие на децата/учениците.</w:t>
            </w:r>
          </w:p>
        </w:tc>
        <w:tc>
          <w:tcPr>
            <w:tcW w:w="1416" w:type="dxa"/>
            <w:gridSpan w:val="3"/>
            <w:vAlign w:val="center"/>
          </w:tcPr>
          <w:p w14:paraId="2177DE3F" w14:textId="1053D6D6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0E95C977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235EA503" w14:textId="7B658E2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00ED2236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250A6100" w14:textId="77777777" w:rsidTr="00D34E40">
        <w:tc>
          <w:tcPr>
            <w:tcW w:w="518" w:type="dxa"/>
            <w:vAlign w:val="center"/>
          </w:tcPr>
          <w:p w14:paraId="406F5E78" w14:textId="4E8D3E2C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34E40">
              <w:rPr>
                <w:sz w:val="20"/>
                <w:szCs w:val="20"/>
              </w:rPr>
              <w:t>3.</w:t>
            </w:r>
          </w:p>
        </w:tc>
        <w:tc>
          <w:tcPr>
            <w:tcW w:w="9547" w:type="dxa"/>
            <w:gridSpan w:val="5"/>
            <w:vAlign w:val="center"/>
          </w:tcPr>
          <w:p w14:paraId="0B880268" w14:textId="0AD91DE1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D34E40">
              <w:rPr>
                <w:sz w:val="20"/>
                <w:szCs w:val="20"/>
              </w:rPr>
              <w:t>Планира иновативни методи и подходящ инструментариум за оценка и превенция на обучителни затруднения и за формиране на социални умения.</w:t>
            </w:r>
          </w:p>
        </w:tc>
        <w:tc>
          <w:tcPr>
            <w:tcW w:w="1416" w:type="dxa"/>
            <w:gridSpan w:val="3"/>
            <w:vAlign w:val="center"/>
          </w:tcPr>
          <w:p w14:paraId="7BD0F6F7" w14:textId="020B7A23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1A9F61DC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6F79FFC6" w14:textId="0D594FE2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36563A61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469A0D76" w14:textId="77777777" w:rsidTr="00D34E40"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14:paraId="0DA3239E" w14:textId="442F0319" w:rsidR="00D34E40" w:rsidRPr="002B14E9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3979">
              <w:rPr>
                <w:b/>
                <w:bCs/>
                <w:sz w:val="20"/>
                <w:szCs w:val="20"/>
              </w:rPr>
              <w:t>2. Организиране, управление и координация на образователния процес (максимален брой т.8)</w:t>
            </w:r>
          </w:p>
        </w:tc>
      </w:tr>
      <w:tr w:rsidR="00D34E40" w14:paraId="342ECC51" w14:textId="77777777" w:rsidTr="00D34E40">
        <w:tc>
          <w:tcPr>
            <w:tcW w:w="518" w:type="dxa"/>
            <w:vAlign w:val="center"/>
          </w:tcPr>
          <w:p w14:paraId="30DD05B1" w14:textId="04207954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2.1.</w:t>
            </w:r>
          </w:p>
        </w:tc>
        <w:tc>
          <w:tcPr>
            <w:tcW w:w="9547" w:type="dxa"/>
            <w:gridSpan w:val="5"/>
            <w:vAlign w:val="center"/>
          </w:tcPr>
          <w:p w14:paraId="2A3029F3" w14:textId="1A4B4DC7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Проследява напредъка в развитието на децата/учениците с цел постигане на планираните резултати в съответствие с потребностите, способностите и интересите им и формираните ключови компетентности.</w:t>
            </w:r>
          </w:p>
        </w:tc>
        <w:tc>
          <w:tcPr>
            <w:tcW w:w="1416" w:type="dxa"/>
            <w:gridSpan w:val="3"/>
            <w:vAlign w:val="center"/>
          </w:tcPr>
          <w:p w14:paraId="14C6102B" w14:textId="262B2B2A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0D6700A4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3903DD6" w14:textId="6123C1EC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0FA125AB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6E7D2DD0" w14:textId="77777777" w:rsidTr="00D34E40">
        <w:tc>
          <w:tcPr>
            <w:tcW w:w="518" w:type="dxa"/>
            <w:vAlign w:val="center"/>
          </w:tcPr>
          <w:p w14:paraId="3FE69C86" w14:textId="31FE0898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2.2.</w:t>
            </w:r>
          </w:p>
        </w:tc>
        <w:tc>
          <w:tcPr>
            <w:tcW w:w="9547" w:type="dxa"/>
            <w:gridSpan w:val="5"/>
            <w:vAlign w:val="center"/>
          </w:tcPr>
          <w:p w14:paraId="0D0F9C2C" w14:textId="55F37FF7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Използва ефективно иновативни и интерактивни методи за индивидуална и групова работа, като формира и развива основни социални умения. Прилага компетентностния подход в работата си при придобиване на ключови компетентности от децата/учениците съгласно чл. 77, ал. 1 от ЗПУО.</w:t>
            </w:r>
          </w:p>
        </w:tc>
        <w:tc>
          <w:tcPr>
            <w:tcW w:w="1416" w:type="dxa"/>
            <w:gridSpan w:val="3"/>
            <w:vAlign w:val="center"/>
          </w:tcPr>
          <w:p w14:paraId="2AE6EF25" w14:textId="33D36881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787129E4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28610CA9" w14:textId="505CFAAC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2E2F7A8D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0E500FB9" w14:textId="77777777" w:rsidTr="00D34E40">
        <w:tc>
          <w:tcPr>
            <w:tcW w:w="518" w:type="dxa"/>
            <w:vAlign w:val="center"/>
          </w:tcPr>
          <w:p w14:paraId="175BD7BD" w14:textId="028B356C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2.3.</w:t>
            </w:r>
          </w:p>
        </w:tc>
        <w:tc>
          <w:tcPr>
            <w:tcW w:w="9547" w:type="dxa"/>
            <w:gridSpan w:val="5"/>
            <w:vAlign w:val="center"/>
          </w:tcPr>
          <w:p w14:paraId="397039B7" w14:textId="79811B2A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Подбира и прилага подходящи методи, средства и дидактически материали за реализиране на поставените цели. включително създадени от самия него.</w:t>
            </w:r>
          </w:p>
        </w:tc>
        <w:tc>
          <w:tcPr>
            <w:tcW w:w="1416" w:type="dxa"/>
            <w:gridSpan w:val="3"/>
            <w:vAlign w:val="center"/>
          </w:tcPr>
          <w:p w14:paraId="2162E2F8" w14:textId="1A098236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69AA147D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3CE0FBCB" w14:textId="79D5106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1E28624E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7672EF0A" w14:textId="77777777" w:rsidTr="00D34E40">
        <w:tc>
          <w:tcPr>
            <w:tcW w:w="518" w:type="dxa"/>
            <w:vAlign w:val="center"/>
          </w:tcPr>
          <w:p w14:paraId="2F942961" w14:textId="0E88CFD4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2.4.</w:t>
            </w:r>
          </w:p>
        </w:tc>
        <w:tc>
          <w:tcPr>
            <w:tcW w:w="9547" w:type="dxa"/>
            <w:gridSpan w:val="5"/>
            <w:vAlign w:val="center"/>
          </w:tcPr>
          <w:p w14:paraId="62042C6D" w14:textId="68FC24CC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Спазва и контролира спазването на книжовноезиковите норми на българския език в процеса на обучение, възпитание и социализация на децата и учениците.</w:t>
            </w:r>
          </w:p>
        </w:tc>
        <w:tc>
          <w:tcPr>
            <w:tcW w:w="1416" w:type="dxa"/>
            <w:gridSpan w:val="3"/>
            <w:vAlign w:val="center"/>
          </w:tcPr>
          <w:p w14:paraId="552948A8" w14:textId="7DE347DC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2BD546EC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300EA92C" w14:textId="1348BA49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3D7CC3DE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:rsidRPr="009153B5" w14:paraId="04DB260D" w14:textId="77777777" w:rsidTr="00D34E40"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14:paraId="6118860A" w14:textId="605A7CA2" w:rsidR="00D34E40" w:rsidRPr="009153B5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3979">
              <w:rPr>
                <w:b/>
                <w:bCs/>
                <w:sz w:val="20"/>
                <w:szCs w:val="20"/>
              </w:rPr>
              <w:t>3. Оценяване напредъка на деца/ученици (максимален брой т. 6)</w:t>
            </w:r>
          </w:p>
        </w:tc>
      </w:tr>
      <w:tr w:rsidR="00D34E40" w14:paraId="0FEA8970" w14:textId="77777777" w:rsidTr="00D34E40">
        <w:tc>
          <w:tcPr>
            <w:tcW w:w="518" w:type="dxa"/>
            <w:vAlign w:val="center"/>
          </w:tcPr>
          <w:p w14:paraId="6B18F3CF" w14:textId="3BC45BE7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3.1.</w:t>
            </w:r>
          </w:p>
        </w:tc>
        <w:tc>
          <w:tcPr>
            <w:tcW w:w="9547" w:type="dxa"/>
            <w:gridSpan w:val="5"/>
            <w:vAlign w:val="center"/>
          </w:tcPr>
          <w:p w14:paraId="374E3B05" w14:textId="12A31481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Използва подходящи методи и форми за проверка и оценка (диагностика) на постигнатите от децата/учениците индивидуални/групови резултати.</w:t>
            </w:r>
          </w:p>
        </w:tc>
        <w:tc>
          <w:tcPr>
            <w:tcW w:w="1416" w:type="dxa"/>
            <w:gridSpan w:val="3"/>
            <w:vAlign w:val="center"/>
          </w:tcPr>
          <w:p w14:paraId="4F3AFB2B" w14:textId="3862BEA3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24C27DFC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5467EC76" w14:textId="3F384D81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31E74262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2D4E4489" w14:textId="77777777" w:rsidTr="00D34E40">
        <w:tc>
          <w:tcPr>
            <w:tcW w:w="518" w:type="dxa"/>
            <w:vAlign w:val="center"/>
          </w:tcPr>
          <w:p w14:paraId="7E02B2C8" w14:textId="4D5055F9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3.2.</w:t>
            </w:r>
          </w:p>
        </w:tc>
        <w:tc>
          <w:tcPr>
            <w:tcW w:w="9547" w:type="dxa"/>
            <w:gridSpan w:val="5"/>
            <w:vAlign w:val="center"/>
          </w:tcPr>
          <w:p w14:paraId="4891ADDF" w14:textId="15564A9E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Проследява и анализира постигнатите резултати като осигурява обща и/или допълнителна подкрепа за личностно развитие.</w:t>
            </w:r>
          </w:p>
        </w:tc>
        <w:tc>
          <w:tcPr>
            <w:tcW w:w="1416" w:type="dxa"/>
            <w:gridSpan w:val="3"/>
            <w:vAlign w:val="center"/>
          </w:tcPr>
          <w:p w14:paraId="17C830BC" w14:textId="6E0222FB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76026546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54F42B7C" w14:textId="6304DE35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36351408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23E9AF79" w14:textId="77777777" w:rsidTr="00D34E40">
        <w:tc>
          <w:tcPr>
            <w:tcW w:w="518" w:type="dxa"/>
            <w:vAlign w:val="center"/>
          </w:tcPr>
          <w:p w14:paraId="68D29097" w14:textId="5AEB8518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3.3.</w:t>
            </w:r>
          </w:p>
        </w:tc>
        <w:tc>
          <w:tcPr>
            <w:tcW w:w="9547" w:type="dxa"/>
            <w:gridSpan w:val="5"/>
            <w:vAlign w:val="center"/>
          </w:tcPr>
          <w:p w14:paraId="7101CCCA" w14:textId="2A795A41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Информира родителите за постигнатите резултати; дефинира цели и мерки за подкрепа на база индивидуалния напредък на детето/ученика.</w:t>
            </w:r>
          </w:p>
        </w:tc>
        <w:tc>
          <w:tcPr>
            <w:tcW w:w="1416" w:type="dxa"/>
            <w:gridSpan w:val="3"/>
            <w:vAlign w:val="center"/>
          </w:tcPr>
          <w:p w14:paraId="6D1A5CB6" w14:textId="4CCD8E2A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2763B1B9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36A5C692" w14:textId="04D3C53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10BFAA01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:rsidRPr="00D34E40" w14:paraId="134D4699" w14:textId="77777777" w:rsidTr="00D34E40"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14:paraId="31DD5687" w14:textId="0CA64989" w:rsidR="00D34E40" w:rsidRPr="00D34E40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bCs/>
                <w:sz w:val="20"/>
                <w:szCs w:val="20"/>
              </w:rPr>
            </w:pPr>
            <w:r w:rsidRPr="00D34E40">
              <w:rPr>
                <w:b/>
                <w:bCs/>
                <w:sz w:val="20"/>
                <w:szCs w:val="20"/>
              </w:rPr>
              <w:t>4. Управление на групата/класа (максимален брой т. 4)</w:t>
            </w:r>
          </w:p>
        </w:tc>
      </w:tr>
      <w:tr w:rsidR="00D34E40" w14:paraId="39BE2552" w14:textId="77777777" w:rsidTr="00D34E40">
        <w:tc>
          <w:tcPr>
            <w:tcW w:w="518" w:type="dxa"/>
            <w:vAlign w:val="center"/>
          </w:tcPr>
          <w:p w14:paraId="07B02ECF" w14:textId="5042B828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4.1.</w:t>
            </w:r>
          </w:p>
        </w:tc>
        <w:tc>
          <w:tcPr>
            <w:tcW w:w="9547" w:type="dxa"/>
            <w:gridSpan w:val="5"/>
            <w:vAlign w:val="center"/>
          </w:tcPr>
          <w:p w14:paraId="0D0079C5" w14:textId="52A822A9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Ръководи групата или работи индивидуално с дете/ученик в съответствие с етичния кодекс на училищната общност.</w:t>
            </w:r>
          </w:p>
        </w:tc>
        <w:tc>
          <w:tcPr>
            <w:tcW w:w="1416" w:type="dxa"/>
            <w:gridSpan w:val="3"/>
            <w:vAlign w:val="center"/>
          </w:tcPr>
          <w:p w14:paraId="664C2161" w14:textId="51BBB3AB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11A96387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2A5BEAFD" w14:textId="28E888FB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2352C78D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3225C229" w14:textId="77777777" w:rsidTr="00D34E40">
        <w:tc>
          <w:tcPr>
            <w:tcW w:w="518" w:type="dxa"/>
            <w:vAlign w:val="center"/>
          </w:tcPr>
          <w:p w14:paraId="5A337800" w14:textId="4B5D9CC3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4.2.</w:t>
            </w:r>
          </w:p>
        </w:tc>
        <w:tc>
          <w:tcPr>
            <w:tcW w:w="9547" w:type="dxa"/>
            <w:gridSpan w:val="5"/>
            <w:vAlign w:val="center"/>
          </w:tcPr>
          <w:p w14:paraId="038F85C6" w14:textId="174689A2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Осигурява сигурна и подходяща физическа, психологическа и социална среда за подкрепа и развитие на децата и учениците и формира отношения на загриженост и ефективна комуникация между всички участници в образователния процес.</w:t>
            </w:r>
          </w:p>
        </w:tc>
        <w:tc>
          <w:tcPr>
            <w:tcW w:w="1416" w:type="dxa"/>
            <w:gridSpan w:val="3"/>
            <w:vAlign w:val="center"/>
          </w:tcPr>
          <w:p w14:paraId="340BB461" w14:textId="7BDBC133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4013B099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E6AC2BC" w14:textId="388FAE53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70BD8860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406BB951" w14:textId="77777777" w:rsidTr="00D34E40">
        <w:tc>
          <w:tcPr>
            <w:tcW w:w="1006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CAD6341" w14:textId="2147963D" w:rsidR="00D34E40" w:rsidRPr="005330D2" w:rsidRDefault="00906C1B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3979">
              <w:rPr>
                <w:b/>
                <w:bCs/>
                <w:sz w:val="20"/>
                <w:szCs w:val="20"/>
              </w:rPr>
              <w:t>II. Социална и гражданска компетентност: работа с участниците в образователния процес, работа със заинтересовани страни (родители, социални партньори, бизнес и др.), участие във формирането на образователни политики и в изпълнението на дейностите по тях (максимален брой т. 10)</w:t>
            </w:r>
          </w:p>
        </w:tc>
        <w:tc>
          <w:tcPr>
            <w:tcW w:w="2846" w:type="dxa"/>
            <w:gridSpan w:val="6"/>
            <w:shd w:val="clear" w:color="auto" w:fill="D9D9D9" w:themeFill="background1" w:themeFillShade="D9"/>
            <w:vAlign w:val="center"/>
          </w:tcPr>
          <w:p w14:paraId="405B6549" w14:textId="4F82B421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Самооценка</w:t>
            </w:r>
          </w:p>
        </w:tc>
        <w:tc>
          <w:tcPr>
            <w:tcW w:w="2540" w:type="dxa"/>
            <w:gridSpan w:val="5"/>
            <w:shd w:val="clear" w:color="auto" w:fill="D9D9D9" w:themeFill="background1" w:themeFillShade="D9"/>
            <w:vAlign w:val="center"/>
          </w:tcPr>
          <w:p w14:paraId="585E9AF6" w14:textId="644536DE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на комисията</w:t>
            </w:r>
          </w:p>
        </w:tc>
      </w:tr>
      <w:tr w:rsidR="00D34E40" w14:paraId="332F5CFC" w14:textId="77777777" w:rsidTr="00D34E40">
        <w:tc>
          <w:tcPr>
            <w:tcW w:w="10065" w:type="dxa"/>
            <w:gridSpan w:val="6"/>
            <w:vMerge/>
            <w:shd w:val="clear" w:color="auto" w:fill="D9D9D9" w:themeFill="background1" w:themeFillShade="D9"/>
            <w:vAlign w:val="center"/>
          </w:tcPr>
          <w:p w14:paraId="367B0CF6" w14:textId="77777777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29AD147B" w14:textId="2EEDC8B0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430" w:type="dxa"/>
            <w:gridSpan w:val="3"/>
            <w:shd w:val="clear" w:color="auto" w:fill="D9D9D9" w:themeFill="background1" w:themeFillShade="D9"/>
            <w:vAlign w:val="center"/>
          </w:tcPr>
          <w:p w14:paraId="6FF787B9" w14:textId="7F5D7E82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  <w:tc>
          <w:tcPr>
            <w:tcW w:w="1166" w:type="dxa"/>
            <w:gridSpan w:val="3"/>
            <w:shd w:val="clear" w:color="auto" w:fill="D9D9D9" w:themeFill="background1" w:themeFillShade="D9"/>
            <w:vAlign w:val="center"/>
          </w:tcPr>
          <w:p w14:paraId="061ECAA2" w14:textId="661559AA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14:paraId="6650573B" w14:textId="5C1DBC14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</w:tr>
      <w:tr w:rsidR="00906C1B" w14:paraId="488B5B2A" w14:textId="77777777" w:rsidTr="00D34E40">
        <w:tc>
          <w:tcPr>
            <w:tcW w:w="518" w:type="dxa"/>
            <w:vAlign w:val="center"/>
          </w:tcPr>
          <w:p w14:paraId="00AFCE10" w14:textId="1CDEF1B2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1.</w:t>
            </w:r>
          </w:p>
        </w:tc>
        <w:tc>
          <w:tcPr>
            <w:tcW w:w="9547" w:type="dxa"/>
            <w:gridSpan w:val="5"/>
            <w:vAlign w:val="center"/>
          </w:tcPr>
          <w:p w14:paraId="7380F0B6" w14:textId="78EF883E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 xml:space="preserve">Участва в разработването и изпълнението на стратегията на институцията и спомага за нейното </w:t>
            </w:r>
            <w:r w:rsidRPr="00FF3979">
              <w:rPr>
                <w:sz w:val="20"/>
                <w:szCs w:val="20"/>
              </w:rPr>
              <w:lastRenderedPageBreak/>
              <w:t>актуализиране.</w:t>
            </w:r>
          </w:p>
        </w:tc>
        <w:tc>
          <w:tcPr>
            <w:tcW w:w="1416" w:type="dxa"/>
            <w:gridSpan w:val="3"/>
            <w:vAlign w:val="center"/>
          </w:tcPr>
          <w:p w14:paraId="349F591A" w14:textId="350A9359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lastRenderedPageBreak/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6029F783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50937DA" w14:textId="71C37D8B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0DB0892E" w14:textId="103A686A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C1B" w14:paraId="31309E24" w14:textId="77777777" w:rsidTr="00D34E40">
        <w:tc>
          <w:tcPr>
            <w:tcW w:w="518" w:type="dxa"/>
            <w:vMerge w:val="restart"/>
            <w:vAlign w:val="center"/>
          </w:tcPr>
          <w:p w14:paraId="0E56CF33" w14:textId="62E8CC21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</w:t>
            </w:r>
          </w:p>
        </w:tc>
        <w:tc>
          <w:tcPr>
            <w:tcW w:w="9547" w:type="dxa"/>
            <w:gridSpan w:val="5"/>
            <w:vAlign w:val="center"/>
          </w:tcPr>
          <w:p w14:paraId="335787A2" w14:textId="05A030C5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2.1. Има изградени ефективни професионални взаимоотношения с участниците в образователния процес в институцията и всички заинтересовани страни, като взема активно участие в работата на педагогическия съвет, екипи и комисии, методически обединения; участва в работа по проекти и програми.</w:t>
            </w:r>
          </w:p>
        </w:tc>
        <w:tc>
          <w:tcPr>
            <w:tcW w:w="1416" w:type="dxa"/>
            <w:gridSpan w:val="3"/>
            <w:vAlign w:val="center"/>
          </w:tcPr>
          <w:p w14:paraId="3FFB1CDB" w14:textId="73B430E2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1F8ED095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4E4A17F" w14:textId="62C443D0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121455EA" w14:textId="2BC462B5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C1B" w14:paraId="6444D086" w14:textId="77777777" w:rsidTr="00D34E40">
        <w:tc>
          <w:tcPr>
            <w:tcW w:w="518" w:type="dxa"/>
            <w:vMerge/>
            <w:vAlign w:val="center"/>
          </w:tcPr>
          <w:p w14:paraId="25F0C142" w14:textId="77777777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47" w:type="dxa"/>
            <w:gridSpan w:val="5"/>
            <w:vAlign w:val="center"/>
          </w:tcPr>
          <w:p w14:paraId="2032CF94" w14:textId="3DB769A8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2.2. Активно участва в организирането и провеждането на извънурочни и извънкласни форми на обучение.</w:t>
            </w:r>
          </w:p>
        </w:tc>
        <w:tc>
          <w:tcPr>
            <w:tcW w:w="1416" w:type="dxa"/>
            <w:gridSpan w:val="3"/>
            <w:vAlign w:val="center"/>
          </w:tcPr>
          <w:p w14:paraId="585228FF" w14:textId="1E6A6A31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62FB9C5F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69AACB44" w14:textId="7378954B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5844D8FA" w14:textId="280B7613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C1B" w14:paraId="5DD032AA" w14:textId="77777777" w:rsidTr="00D34E40">
        <w:tc>
          <w:tcPr>
            <w:tcW w:w="518" w:type="dxa"/>
            <w:vMerge/>
            <w:vAlign w:val="center"/>
          </w:tcPr>
          <w:p w14:paraId="05BBE247" w14:textId="77777777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47" w:type="dxa"/>
            <w:gridSpan w:val="5"/>
            <w:vAlign w:val="center"/>
          </w:tcPr>
          <w:p w14:paraId="13E4656F" w14:textId="528E0E7E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2.3. Взаимодейства активно за приобщаване на родителите в образователния процес и е диалогичен с родителската общност.</w:t>
            </w:r>
          </w:p>
        </w:tc>
        <w:tc>
          <w:tcPr>
            <w:tcW w:w="1416" w:type="dxa"/>
            <w:gridSpan w:val="3"/>
            <w:vAlign w:val="center"/>
          </w:tcPr>
          <w:p w14:paraId="3C140A2C" w14:textId="740440A0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67D71253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0E6D9E9" w14:textId="623026FE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73429EBA" w14:textId="5ABD72D8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C1B" w14:paraId="4DE00A46" w14:textId="77777777" w:rsidTr="00D34E40">
        <w:tc>
          <w:tcPr>
            <w:tcW w:w="518" w:type="dxa"/>
            <w:vAlign w:val="center"/>
          </w:tcPr>
          <w:p w14:paraId="2217B4F0" w14:textId="3C8A731C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</w:t>
            </w:r>
          </w:p>
        </w:tc>
        <w:tc>
          <w:tcPr>
            <w:tcW w:w="9547" w:type="dxa"/>
            <w:gridSpan w:val="5"/>
            <w:vAlign w:val="center"/>
          </w:tcPr>
          <w:p w14:paraId="02852D8A" w14:textId="4F7A43A3" w:rsidR="00906C1B" w:rsidRPr="00F462D2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Осъществява методическа и организационна подкрепа на новоназначени педагогически специалисти. Участва в дейността на национални, областни, общински комисии, свързани с разработване и изпълнение на основни образователни политики или проекти.</w:t>
            </w:r>
          </w:p>
        </w:tc>
        <w:tc>
          <w:tcPr>
            <w:tcW w:w="1416" w:type="dxa"/>
            <w:gridSpan w:val="3"/>
            <w:vAlign w:val="center"/>
          </w:tcPr>
          <w:p w14:paraId="4A30AC26" w14:textId="6C54DBA0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4848FD4E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332A7F77" w14:textId="0E7A84E9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0068C1D0" w14:textId="30EBAE4C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2AD3D3B3" w14:textId="77777777" w:rsidTr="00D34E40">
        <w:tc>
          <w:tcPr>
            <w:tcW w:w="1006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4CD7EB27" w14:textId="46A2EB7A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5330D2">
              <w:rPr>
                <w:b/>
                <w:bCs/>
                <w:sz w:val="20"/>
                <w:szCs w:val="20"/>
                <w:lang w:bidi="en-US"/>
              </w:rPr>
              <w:t>II</w:t>
            </w:r>
            <w:r w:rsidR="003A2C30">
              <w:rPr>
                <w:b/>
                <w:bCs/>
                <w:sz w:val="20"/>
                <w:szCs w:val="20"/>
                <w:lang w:bidi="en-US"/>
              </w:rPr>
              <w:t>І</w:t>
            </w:r>
            <w:r w:rsidRPr="005330D2">
              <w:rPr>
                <w:b/>
                <w:bCs/>
                <w:sz w:val="20"/>
                <w:szCs w:val="20"/>
                <w:lang w:bidi="en-US"/>
              </w:rPr>
              <w:t xml:space="preserve">. </w:t>
            </w:r>
            <w:r w:rsidRPr="005330D2">
              <w:rPr>
                <w:b/>
                <w:bCs/>
                <w:sz w:val="20"/>
                <w:szCs w:val="20"/>
              </w:rPr>
              <w:t>Други професионални изисквания за изпълнение на длъжността (максимален брой т. 6)</w:t>
            </w:r>
          </w:p>
        </w:tc>
        <w:tc>
          <w:tcPr>
            <w:tcW w:w="2846" w:type="dxa"/>
            <w:gridSpan w:val="6"/>
            <w:shd w:val="clear" w:color="auto" w:fill="D9D9D9" w:themeFill="background1" w:themeFillShade="D9"/>
            <w:vAlign w:val="center"/>
          </w:tcPr>
          <w:p w14:paraId="4D582839" w14:textId="327A7EF4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Самооценка</w:t>
            </w:r>
          </w:p>
        </w:tc>
        <w:tc>
          <w:tcPr>
            <w:tcW w:w="2540" w:type="dxa"/>
            <w:gridSpan w:val="5"/>
            <w:shd w:val="clear" w:color="auto" w:fill="D9D9D9" w:themeFill="background1" w:themeFillShade="D9"/>
            <w:vAlign w:val="center"/>
          </w:tcPr>
          <w:p w14:paraId="452B57CB" w14:textId="20651F79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на комисията</w:t>
            </w:r>
          </w:p>
        </w:tc>
      </w:tr>
      <w:tr w:rsidR="00D34E40" w14:paraId="5D856331" w14:textId="77777777" w:rsidTr="00D34E40">
        <w:tc>
          <w:tcPr>
            <w:tcW w:w="10065" w:type="dxa"/>
            <w:gridSpan w:val="6"/>
            <w:vMerge/>
            <w:shd w:val="clear" w:color="auto" w:fill="D9D9D9" w:themeFill="background1" w:themeFillShade="D9"/>
            <w:vAlign w:val="center"/>
          </w:tcPr>
          <w:p w14:paraId="67BA25A1" w14:textId="77777777" w:rsidR="00D34E40" w:rsidRPr="00F462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6B428733" w14:textId="5890FE55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430" w:type="dxa"/>
            <w:gridSpan w:val="3"/>
            <w:shd w:val="clear" w:color="auto" w:fill="D9D9D9" w:themeFill="background1" w:themeFillShade="D9"/>
            <w:vAlign w:val="center"/>
          </w:tcPr>
          <w:p w14:paraId="72499713" w14:textId="4D79D779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  <w:tc>
          <w:tcPr>
            <w:tcW w:w="1166" w:type="dxa"/>
            <w:gridSpan w:val="3"/>
            <w:shd w:val="clear" w:color="auto" w:fill="D9D9D9" w:themeFill="background1" w:themeFillShade="D9"/>
            <w:vAlign w:val="center"/>
          </w:tcPr>
          <w:p w14:paraId="0C35B54F" w14:textId="564C1991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14:paraId="03793F7D" w14:textId="407DBCFF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</w:tr>
      <w:tr w:rsidR="00906C1B" w14:paraId="121473F7" w14:textId="77777777" w:rsidTr="00D34E40">
        <w:tc>
          <w:tcPr>
            <w:tcW w:w="518" w:type="dxa"/>
            <w:vAlign w:val="center"/>
          </w:tcPr>
          <w:p w14:paraId="19ECAA9B" w14:textId="63060C5F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1.</w:t>
            </w:r>
          </w:p>
        </w:tc>
        <w:tc>
          <w:tcPr>
            <w:tcW w:w="9547" w:type="dxa"/>
            <w:gridSpan w:val="5"/>
            <w:vAlign w:val="center"/>
          </w:tcPr>
          <w:p w14:paraId="2759B269" w14:textId="64F89992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Оценява професионалното си развитие, както и необходимостта от повишаване на квалификацията си по теми, свързани с приоритетите на институцията и има задължителните квалификационни кредити.</w:t>
            </w:r>
          </w:p>
        </w:tc>
        <w:tc>
          <w:tcPr>
            <w:tcW w:w="1416" w:type="dxa"/>
            <w:gridSpan w:val="3"/>
            <w:vAlign w:val="center"/>
          </w:tcPr>
          <w:p w14:paraId="371E1F2A" w14:textId="08E31A6F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199E70DE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6E5CA99F" w14:textId="3F6C2488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73E422B5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C1B" w14:paraId="0E010527" w14:textId="77777777" w:rsidTr="00D34E40">
        <w:tc>
          <w:tcPr>
            <w:tcW w:w="518" w:type="dxa"/>
            <w:vAlign w:val="center"/>
          </w:tcPr>
          <w:p w14:paraId="6FE99C67" w14:textId="289F0104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</w:t>
            </w:r>
          </w:p>
        </w:tc>
        <w:tc>
          <w:tcPr>
            <w:tcW w:w="9547" w:type="dxa"/>
            <w:gridSpan w:val="5"/>
            <w:vAlign w:val="center"/>
          </w:tcPr>
          <w:p w14:paraId="702201B1" w14:textId="49192A49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Професионално изпълнява задълженията си съгласно длъжностната характеристика и участва във форми на квалификация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3"/>
            <w:vAlign w:val="center"/>
          </w:tcPr>
          <w:p w14:paraId="63A7E141" w14:textId="0B79CC4D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3A79617E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5D9DE14F" w14:textId="32C25B9C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0CD978EE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06C1B" w14:paraId="0618C07D" w14:textId="77777777" w:rsidTr="00D34E40">
        <w:tc>
          <w:tcPr>
            <w:tcW w:w="518" w:type="dxa"/>
            <w:vAlign w:val="center"/>
          </w:tcPr>
          <w:p w14:paraId="15D827DF" w14:textId="75B89DE1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</w:t>
            </w:r>
          </w:p>
        </w:tc>
        <w:tc>
          <w:tcPr>
            <w:tcW w:w="9547" w:type="dxa"/>
            <w:gridSpan w:val="5"/>
            <w:vAlign w:val="center"/>
          </w:tcPr>
          <w:p w14:paraId="207E581A" w14:textId="6F69CE38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F3979">
              <w:rPr>
                <w:sz w:val="20"/>
                <w:szCs w:val="20"/>
              </w:rPr>
              <w:t>Познава и прилага нормативната уредба в системата на предучилищното и училищното образование, учебната документация и документите на институцията.</w:t>
            </w:r>
          </w:p>
        </w:tc>
        <w:tc>
          <w:tcPr>
            <w:tcW w:w="1416" w:type="dxa"/>
            <w:gridSpan w:val="3"/>
            <w:vAlign w:val="center"/>
          </w:tcPr>
          <w:p w14:paraId="2A0698DD" w14:textId="5A9F4D62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430" w:type="dxa"/>
            <w:gridSpan w:val="3"/>
            <w:vAlign w:val="center"/>
          </w:tcPr>
          <w:p w14:paraId="5A2331B2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13366A96" w14:textId="65414038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□</w:t>
            </w:r>
          </w:p>
        </w:tc>
        <w:tc>
          <w:tcPr>
            <w:tcW w:w="1374" w:type="dxa"/>
            <w:gridSpan w:val="2"/>
            <w:vAlign w:val="center"/>
          </w:tcPr>
          <w:p w14:paraId="29A3A5B4" w14:textId="77777777" w:rsidR="00906C1B" w:rsidRPr="001A1AF6" w:rsidRDefault="00906C1B" w:rsidP="00906C1B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39803A6E" w14:textId="77777777" w:rsidTr="00D34E40">
        <w:tc>
          <w:tcPr>
            <w:tcW w:w="1006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D7584B9" w14:textId="1E17E720" w:rsidR="00D34E40" w:rsidRPr="005330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20"/>
                <w:szCs w:val="20"/>
              </w:rPr>
              <w:t>IV. Критерии, определени от директора на институцията (максимален брой т. 10)</w:t>
            </w:r>
          </w:p>
        </w:tc>
        <w:tc>
          <w:tcPr>
            <w:tcW w:w="2846" w:type="dxa"/>
            <w:gridSpan w:val="6"/>
            <w:shd w:val="clear" w:color="auto" w:fill="D9D9D9" w:themeFill="background1" w:themeFillShade="D9"/>
            <w:vAlign w:val="center"/>
          </w:tcPr>
          <w:p w14:paraId="7AEFB037" w14:textId="299B9BE2" w:rsidR="00D34E40" w:rsidRPr="005330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30D2">
              <w:rPr>
                <w:b/>
                <w:bCs/>
                <w:sz w:val="18"/>
                <w:szCs w:val="18"/>
              </w:rPr>
              <w:t>Самооценка</w:t>
            </w:r>
          </w:p>
        </w:tc>
        <w:tc>
          <w:tcPr>
            <w:tcW w:w="2540" w:type="dxa"/>
            <w:gridSpan w:val="5"/>
            <w:shd w:val="clear" w:color="auto" w:fill="D9D9D9" w:themeFill="background1" w:themeFillShade="D9"/>
            <w:vAlign w:val="center"/>
          </w:tcPr>
          <w:p w14:paraId="6177518B" w14:textId="51B7E73F" w:rsidR="00D34E40" w:rsidRPr="005330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на комисията</w:t>
            </w:r>
          </w:p>
        </w:tc>
      </w:tr>
      <w:tr w:rsidR="00D34E40" w14:paraId="39702B70" w14:textId="77777777" w:rsidTr="00D34E40">
        <w:tc>
          <w:tcPr>
            <w:tcW w:w="10065" w:type="dxa"/>
            <w:gridSpan w:val="6"/>
            <w:vMerge/>
            <w:shd w:val="clear" w:color="auto" w:fill="D9D9D9" w:themeFill="background1" w:themeFillShade="D9"/>
            <w:vAlign w:val="center"/>
          </w:tcPr>
          <w:p w14:paraId="4DD9FB75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3E909F21" w14:textId="24D3DF89" w:rsidR="00D34E40" w:rsidRPr="005330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30D2">
              <w:rPr>
                <w:b/>
                <w:bCs/>
                <w:sz w:val="18"/>
                <w:szCs w:val="18"/>
              </w:rPr>
              <w:t>оценка в точки</w:t>
            </w:r>
          </w:p>
        </w:tc>
        <w:tc>
          <w:tcPr>
            <w:tcW w:w="1430" w:type="dxa"/>
            <w:gridSpan w:val="3"/>
            <w:shd w:val="clear" w:color="auto" w:fill="D9D9D9" w:themeFill="background1" w:themeFillShade="D9"/>
            <w:vAlign w:val="center"/>
          </w:tcPr>
          <w:p w14:paraId="4D3596D8" w14:textId="172E16E3" w:rsidR="00D34E40" w:rsidRPr="005330D2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  <w:tc>
          <w:tcPr>
            <w:tcW w:w="1166" w:type="dxa"/>
            <w:gridSpan w:val="3"/>
            <w:shd w:val="clear" w:color="auto" w:fill="D9D9D9" w:themeFill="background1" w:themeFillShade="D9"/>
            <w:vAlign w:val="center"/>
          </w:tcPr>
          <w:p w14:paraId="1BE8BEDA" w14:textId="1CB59D35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о</w:t>
            </w:r>
            <w:r w:rsidRPr="005330D2">
              <w:rPr>
                <w:b/>
                <w:bCs/>
                <w:sz w:val="18"/>
                <w:szCs w:val="18"/>
              </w:rPr>
              <w:t>ценка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в точки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14:paraId="4AEE77A1" w14:textId="6F9A5DB6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330D2">
              <w:rPr>
                <w:b/>
                <w:bCs/>
                <w:sz w:val="18"/>
                <w:szCs w:val="18"/>
              </w:rPr>
              <w:t>формира се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330D2">
              <w:rPr>
                <w:b/>
                <w:bCs/>
                <w:sz w:val="18"/>
                <w:szCs w:val="18"/>
              </w:rPr>
              <w:t>базата на:</w:t>
            </w:r>
          </w:p>
        </w:tc>
      </w:tr>
      <w:tr w:rsidR="00D34E40" w14:paraId="4962EDFE" w14:textId="77777777" w:rsidTr="00D34E40">
        <w:tc>
          <w:tcPr>
            <w:tcW w:w="518" w:type="dxa"/>
            <w:vAlign w:val="center"/>
          </w:tcPr>
          <w:p w14:paraId="458D767E" w14:textId="6AECC69A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1.</w:t>
            </w:r>
          </w:p>
        </w:tc>
        <w:tc>
          <w:tcPr>
            <w:tcW w:w="9547" w:type="dxa"/>
            <w:gridSpan w:val="5"/>
            <w:vAlign w:val="center"/>
          </w:tcPr>
          <w:p w14:paraId="5F07AB85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444BEECC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3014EE03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2DFBC421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2E9FF411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10CBD4D1" w14:textId="77777777" w:rsidTr="00D34E40">
        <w:tc>
          <w:tcPr>
            <w:tcW w:w="518" w:type="dxa"/>
            <w:vAlign w:val="center"/>
          </w:tcPr>
          <w:p w14:paraId="51EF74B7" w14:textId="188BEE12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2.</w:t>
            </w:r>
          </w:p>
        </w:tc>
        <w:tc>
          <w:tcPr>
            <w:tcW w:w="9547" w:type="dxa"/>
            <w:gridSpan w:val="5"/>
            <w:vAlign w:val="center"/>
          </w:tcPr>
          <w:p w14:paraId="6A5D7269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1DFB0F7F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438E3D73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2D8351A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7B79F57E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796303B1" w14:textId="77777777" w:rsidTr="00D34E40">
        <w:tc>
          <w:tcPr>
            <w:tcW w:w="518" w:type="dxa"/>
            <w:vAlign w:val="center"/>
          </w:tcPr>
          <w:p w14:paraId="69E837D4" w14:textId="4B38E036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3.</w:t>
            </w:r>
          </w:p>
        </w:tc>
        <w:tc>
          <w:tcPr>
            <w:tcW w:w="9547" w:type="dxa"/>
            <w:gridSpan w:val="5"/>
            <w:vAlign w:val="center"/>
          </w:tcPr>
          <w:p w14:paraId="0CB2AF96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E06D2BA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26CEFD1E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6DD12FAD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0D1F0081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257FD1CE" w14:textId="77777777" w:rsidTr="00D34E40">
        <w:tc>
          <w:tcPr>
            <w:tcW w:w="518" w:type="dxa"/>
            <w:vAlign w:val="center"/>
          </w:tcPr>
          <w:p w14:paraId="3B86DC8C" w14:textId="5FFE4FE2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4.</w:t>
            </w:r>
          </w:p>
        </w:tc>
        <w:tc>
          <w:tcPr>
            <w:tcW w:w="9547" w:type="dxa"/>
            <w:gridSpan w:val="5"/>
            <w:vAlign w:val="center"/>
          </w:tcPr>
          <w:p w14:paraId="3FC7BBD4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6C7D8D1A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279B1D87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04C879EC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19F9F6DA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429BB120" w14:textId="77777777" w:rsidTr="00D34E40">
        <w:tc>
          <w:tcPr>
            <w:tcW w:w="518" w:type="dxa"/>
            <w:vAlign w:val="center"/>
          </w:tcPr>
          <w:p w14:paraId="58AC8567" w14:textId="3A4B69E4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462D2">
              <w:rPr>
                <w:sz w:val="20"/>
                <w:szCs w:val="20"/>
              </w:rPr>
              <w:t>5.</w:t>
            </w:r>
          </w:p>
        </w:tc>
        <w:tc>
          <w:tcPr>
            <w:tcW w:w="9547" w:type="dxa"/>
            <w:gridSpan w:val="5"/>
            <w:vAlign w:val="center"/>
          </w:tcPr>
          <w:p w14:paraId="6D8695AF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5F294F89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Align w:val="center"/>
          </w:tcPr>
          <w:p w14:paraId="4EDD2970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158B9265" w14:textId="77777777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Align w:val="center"/>
          </w:tcPr>
          <w:p w14:paraId="1A301B80" w14:textId="6257AD9F" w:rsidR="00D34E40" w:rsidRPr="001A1AF6" w:rsidRDefault="00D34E40" w:rsidP="00D34E40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34E40" w14:paraId="1E9C2546" w14:textId="77777777" w:rsidTr="00D34E40">
        <w:tc>
          <w:tcPr>
            <w:tcW w:w="15451" w:type="dxa"/>
            <w:gridSpan w:val="17"/>
            <w:vAlign w:val="center"/>
          </w:tcPr>
          <w:p w14:paraId="6E109675" w14:textId="77777777" w:rsidR="00D34E40" w:rsidRPr="001A1AF6" w:rsidRDefault="00D34E40" w:rsidP="00D34E4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A1AF6">
              <w:rPr>
                <w:b/>
                <w:bCs/>
                <w:sz w:val="20"/>
                <w:szCs w:val="20"/>
              </w:rPr>
              <w:t>В. КРАЙНА ОЦЕНКА:</w:t>
            </w:r>
          </w:p>
          <w:p w14:paraId="0D68F46D" w14:textId="77777777" w:rsidR="00D34E40" w:rsidRPr="001A1AF6" w:rsidRDefault="00D34E40" w:rsidP="00D34E40">
            <w:pPr>
              <w:pStyle w:val="2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A1AF6">
              <w:rPr>
                <w:sz w:val="20"/>
                <w:szCs w:val="20"/>
              </w:rPr>
              <w:t>Самооценка:                                                              Оценка на атестационната комисия:</w:t>
            </w:r>
          </w:p>
          <w:p w14:paraId="0E75BF0F" w14:textId="77777777" w:rsidR="00D34E40" w:rsidRPr="001A1AF6" w:rsidRDefault="00D34E40" w:rsidP="00D34E40">
            <w:pPr>
              <w:pStyle w:val="20"/>
              <w:shd w:val="clear" w:color="auto" w:fill="auto"/>
              <w:tabs>
                <w:tab w:val="left" w:leader="dot" w:pos="2990"/>
              </w:tabs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A1AF6">
              <w:rPr>
                <w:sz w:val="20"/>
                <w:szCs w:val="20"/>
              </w:rPr>
              <w:t>Общ брой точки по критериите: СО: …………..  Общ брой точки по критериите: ОАК:</w:t>
            </w:r>
          </w:p>
          <w:p w14:paraId="1A287EFB" w14:textId="562F6489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F6">
              <w:rPr>
                <w:rFonts w:ascii="Times New Roman" w:hAnsi="Times New Roman" w:cs="Times New Roman"/>
                <w:sz w:val="20"/>
                <w:szCs w:val="20"/>
              </w:rPr>
              <w:t>Окончателен резултат: ОР = 0,25.СО + 0,75.ОАК = ……………  т.                                                         Крайна оценка: …………… точки</w:t>
            </w:r>
          </w:p>
        </w:tc>
      </w:tr>
      <w:tr w:rsidR="00D34E40" w14:paraId="4FD6C53E" w14:textId="77777777" w:rsidTr="00D34E40">
        <w:tc>
          <w:tcPr>
            <w:tcW w:w="15451" w:type="dxa"/>
            <w:gridSpan w:val="17"/>
            <w:vAlign w:val="center"/>
          </w:tcPr>
          <w:p w14:paraId="7330BD8C" w14:textId="77777777" w:rsidR="00D34E40" w:rsidRPr="001A1AF6" w:rsidRDefault="00D34E40" w:rsidP="00D34E40">
            <w:pPr>
              <w:pStyle w:val="20"/>
              <w:shd w:val="clear" w:color="auto" w:fill="auto"/>
              <w:tabs>
                <w:tab w:val="left" w:leader="dot" w:pos="7526"/>
              </w:tabs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A1AF6">
              <w:rPr>
                <w:b/>
                <w:bCs/>
                <w:sz w:val="20"/>
                <w:szCs w:val="20"/>
              </w:rPr>
              <w:t>Коментар на атестационната комисия:</w:t>
            </w:r>
            <w:r w:rsidRPr="001A1AF6">
              <w:rPr>
                <w:sz w:val="20"/>
                <w:szCs w:val="20"/>
              </w:rPr>
              <w:t xml:space="preserve"> Председател:…………………………………………………</w:t>
            </w:r>
          </w:p>
          <w:p w14:paraId="2FE4A5A3" w14:textId="77777777" w:rsidR="00D34E40" w:rsidRPr="001A1AF6" w:rsidRDefault="00D34E40" w:rsidP="00D34E40">
            <w:pPr>
              <w:pStyle w:val="20"/>
              <w:shd w:val="clear" w:color="auto" w:fill="auto"/>
              <w:tabs>
                <w:tab w:val="left" w:leader="dot" w:pos="4915"/>
                <w:tab w:val="left" w:leader="dot" w:pos="10181"/>
              </w:tabs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A1AF6">
              <w:rPr>
                <w:sz w:val="20"/>
                <w:szCs w:val="20"/>
              </w:rPr>
              <w:t xml:space="preserve">                                                                        Членове: 1………………………………………………… 3…………………………………………………</w:t>
            </w:r>
          </w:p>
          <w:p w14:paraId="71B328C4" w14:textId="77777777" w:rsidR="00D34E40" w:rsidRPr="001A1AF6" w:rsidRDefault="00D34E40" w:rsidP="00D34E40">
            <w:pPr>
              <w:pStyle w:val="20"/>
              <w:shd w:val="clear" w:color="auto" w:fill="auto"/>
              <w:tabs>
                <w:tab w:val="left" w:leader="dot" w:pos="4363"/>
                <w:tab w:val="left" w:leader="dot" w:pos="9586"/>
              </w:tabs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1A1AF6">
              <w:rPr>
                <w:sz w:val="20"/>
                <w:szCs w:val="20"/>
              </w:rPr>
              <w:t xml:space="preserve">                                                                                        2 …………………………………………………4…………………………………………………</w:t>
            </w:r>
          </w:p>
          <w:p w14:paraId="674EA9D9" w14:textId="012FDD25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F6">
              <w:rPr>
                <w:rFonts w:ascii="Times New Roman" w:hAnsi="Times New Roman" w:cs="Times New Roman"/>
                <w:sz w:val="20"/>
                <w:szCs w:val="20"/>
              </w:rPr>
              <w:t xml:space="preserve">Дата: ………                                                                                     </w:t>
            </w:r>
            <w:r w:rsidRPr="001A1AF6">
              <w:rPr>
                <w:rStyle w:val="21"/>
                <w:rFonts w:eastAsiaTheme="minorHAnsi"/>
              </w:rPr>
              <w:t>(име, фамилия и подпис на членовете на атестационната комисия)</w:t>
            </w:r>
          </w:p>
        </w:tc>
      </w:tr>
      <w:tr w:rsidR="00D34E40" w14:paraId="7904DA9F" w14:textId="77777777" w:rsidTr="00D34E40">
        <w:trPr>
          <w:trHeight w:val="680"/>
        </w:trPr>
        <w:tc>
          <w:tcPr>
            <w:tcW w:w="15451" w:type="dxa"/>
            <w:gridSpan w:val="17"/>
            <w:vAlign w:val="center"/>
          </w:tcPr>
          <w:p w14:paraId="24438453" w14:textId="77777777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Коментар на атестирания педагогически специалист:</w:t>
            </w:r>
            <w:r w:rsidRPr="001A1AF6">
              <w:rPr>
                <w:rFonts w:ascii="Times New Roman" w:hAnsi="Times New Roman" w:cs="Times New Roman"/>
                <w:sz w:val="20"/>
                <w:szCs w:val="20"/>
              </w:rPr>
              <w:t xml:space="preserve">   Дата: ……… Име и фамилия на атестирания: ………………………………………………… подпис: …………….</w:t>
            </w:r>
          </w:p>
          <w:p w14:paraId="7D59CC70" w14:textId="4D381A40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Забележка. Полето се попълва задължително, ако оценяваният желае да подаде възражение!</w:t>
            </w:r>
          </w:p>
        </w:tc>
      </w:tr>
      <w:tr w:rsidR="00D34E40" w14:paraId="2E1BACB0" w14:textId="77777777" w:rsidTr="00D34E40">
        <w:trPr>
          <w:trHeight w:val="680"/>
        </w:trPr>
        <w:tc>
          <w:tcPr>
            <w:tcW w:w="15451" w:type="dxa"/>
            <w:gridSpan w:val="17"/>
            <w:vAlign w:val="center"/>
          </w:tcPr>
          <w:p w14:paraId="4A44025E" w14:textId="7C53F422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Коментар на работодателя:</w:t>
            </w:r>
            <w:r w:rsidRPr="001A1A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Дата: ……… Име и фамилия на работодателя: …………………………………………………, подпис: ………………</w:t>
            </w:r>
          </w:p>
        </w:tc>
      </w:tr>
      <w:tr w:rsidR="00D34E40" w14:paraId="3CB6B195" w14:textId="77777777" w:rsidTr="00D34E40">
        <w:tc>
          <w:tcPr>
            <w:tcW w:w="15451" w:type="dxa"/>
            <w:gridSpan w:val="17"/>
            <w:vAlign w:val="center"/>
          </w:tcPr>
          <w:p w14:paraId="3BC9ADA5" w14:textId="77777777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Коментар на работодателя:</w:t>
            </w:r>
            <w:r w:rsidRPr="001A1A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Дата: ……… Име и фамилия на работодателя: …………………………………………………, подпис: ………………</w:t>
            </w:r>
          </w:p>
          <w:p w14:paraId="76BC9BEC" w14:textId="43175EFE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Забележка. Полето се попълва задължително, ако атестираният педагогически специалист е възразил! Работодателят вписва крайната оценка, като може да потвърди или да промени с една степен крайната оценка на атестационната комисия.</w:t>
            </w:r>
          </w:p>
        </w:tc>
      </w:tr>
      <w:tr w:rsidR="00D34E40" w14:paraId="24A353E8" w14:textId="77777777" w:rsidTr="00D34E40">
        <w:tc>
          <w:tcPr>
            <w:tcW w:w="15451" w:type="dxa"/>
            <w:gridSpan w:val="17"/>
            <w:vAlign w:val="center"/>
          </w:tcPr>
          <w:p w14:paraId="0E134B68" w14:textId="77777777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A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Дата: ………  Име и фамилия на атестирания: …………………………………………………, подпис: ………………</w:t>
            </w:r>
          </w:p>
          <w:p w14:paraId="61F59007" w14:textId="15409A18" w:rsidR="00D34E40" w:rsidRPr="001A1AF6" w:rsidRDefault="00D34E40" w:rsidP="00D34E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1A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Забележка. Полето се попълва задължително, като атестираният удостоверява с подписа си, че е запознат с крайната оценка от атестирането!</w:t>
            </w:r>
          </w:p>
        </w:tc>
      </w:tr>
    </w:tbl>
    <w:p w14:paraId="2D07448C" w14:textId="0ADD784B" w:rsidR="00FE31F6" w:rsidRDefault="00FE31F6" w:rsidP="000166DF">
      <w:pPr>
        <w:spacing w:after="0" w:line="360" w:lineRule="auto"/>
        <w:rPr>
          <w:rFonts w:ascii="Times New Roman" w:hAnsi="Times New Roman" w:cs="Times New Roman"/>
        </w:rPr>
      </w:pPr>
    </w:p>
    <w:p w14:paraId="72507DB3" w14:textId="77777777" w:rsidR="00906C1B" w:rsidRPr="00906C1B" w:rsidRDefault="00906C1B" w:rsidP="00906C1B">
      <w:pPr>
        <w:spacing w:after="0"/>
        <w:ind w:firstLine="284"/>
        <w:rPr>
          <w:rStyle w:val="11"/>
          <w:rFonts w:eastAsia="Arial Unicode MS"/>
          <w:b w:val="0"/>
          <w:bCs w:val="0"/>
          <w:spacing w:val="-4"/>
          <w:sz w:val="22"/>
          <w:szCs w:val="22"/>
        </w:rPr>
      </w:pPr>
      <w:bookmarkStart w:id="0" w:name="bookmark4"/>
      <w:r w:rsidRPr="00906C1B">
        <w:rPr>
          <w:rStyle w:val="11"/>
          <w:rFonts w:eastAsia="Arial Unicode MS"/>
          <w:spacing w:val="-4"/>
          <w:sz w:val="22"/>
          <w:szCs w:val="22"/>
          <w:lang w:eastAsia="en-US" w:bidi="ar-SA"/>
        </w:rPr>
        <w:t>Скала за определяне на достигнатата степен на изпълнение на критериите по областите на професионална компетентност</w:t>
      </w:r>
      <w:bookmarkEnd w:id="0"/>
    </w:p>
    <w:p w14:paraId="14F3436D" w14:textId="77777777" w:rsidR="00906C1B" w:rsidRPr="00906C1B" w:rsidRDefault="00906C1B" w:rsidP="00906C1B">
      <w:pPr>
        <w:spacing w:after="0"/>
        <w:ind w:firstLine="318"/>
        <w:rPr>
          <w:rFonts w:ascii="Times New Roman" w:hAnsi="Times New Roman" w:cs="Times New Roman"/>
          <w:spacing w:val="-4"/>
        </w:rPr>
      </w:pPr>
      <w:r w:rsidRPr="00906C1B">
        <w:rPr>
          <w:rStyle w:val="11"/>
          <w:rFonts w:eastAsia="Arial Unicode MS"/>
          <w:spacing w:val="-4"/>
          <w:sz w:val="22"/>
          <w:szCs w:val="22"/>
        </w:rPr>
        <w:t>Педагогически компетентности: планиране, преподаване, оценяване и управление на класа/групата</w:t>
      </w:r>
    </w:p>
    <w:p w14:paraId="536E68C4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1 точка: </w:t>
      </w:r>
      <w:r w:rsidRPr="00906C1B">
        <w:rPr>
          <w:rFonts w:ascii="Times New Roman" w:hAnsi="Times New Roman" w:cs="Times New Roman"/>
          <w:color w:val="221E1F"/>
          <w:spacing w:val="-4"/>
        </w:rPr>
        <w:t>Професионалните знания и умения имат необходимост от подобрение, съответстващо на длъжността. Трудно се ориентира в поста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>вените задачи, което затруднява планирането и организирането на работата. Непоследователен при планирането на задачите, несъобразяване с целите. Затруднява се при структурирането на информацията. Трудности при формулирането на реалистични и ясни цели и при диференцира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>нето на задачите за индивидуална и групова работа. Затруднение при използването на иновативни и интерактивни методи и на информационни и комуникационни технологии в работата си. Оценяването/диагностицирането на резултатите е формално и немотивиращо. Липсва заинтере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сованост към проблемите в групата/класа. Нуждае се от допълнителни инструкции и обяснения за изясняване на задълженията. Необходима е допълнителна квалификация и подкрепа. </w:t>
      </w:r>
    </w:p>
    <w:p w14:paraId="4DB5FB92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1,5 точки: </w:t>
      </w:r>
      <w:r w:rsidRPr="00906C1B">
        <w:rPr>
          <w:rFonts w:ascii="Times New Roman" w:hAnsi="Times New Roman" w:cs="Times New Roman"/>
          <w:color w:val="221E1F"/>
          <w:spacing w:val="-4"/>
        </w:rPr>
        <w:t>Има необходимите знания и може да се справя с възникналите трудности. Планира работата си и ориентира дейността си към постигане на очакваните резултати. Надгражда знанията, уменията и отношенията в различните области на компетентност. Планира и използва оценяването/диагностицирането за проследяване на напредъка и за установяване на нуждите от подкрепа. Изпълнява планираните дейности и търси подкрепа. Използва информационни и комуникационни технологии в работата си. Умее да работи индивидуално и групово с децата/уче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ниците. Необходима е допълнителна квалификация. </w:t>
      </w:r>
    </w:p>
    <w:p w14:paraId="5980FE1C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2 точки: </w:t>
      </w:r>
      <w:r w:rsidRPr="00906C1B">
        <w:rPr>
          <w:rFonts w:ascii="Times New Roman" w:hAnsi="Times New Roman" w:cs="Times New Roman"/>
          <w:color w:val="221E1F"/>
          <w:spacing w:val="-4"/>
        </w:rPr>
        <w:t xml:space="preserve">Има висока професионална компетентност, задълбочено познава естеството на извършваната работа. Следи новостите в своята област. Успешно планира и организира собствената работа в рамките на основните и допълнителните форми на работа. Постига очакваните резултати. Оценява или диагностицира, за да измери постигнат резултат. Дава обратна връзка и насока за подобрение. Използва индивидуален подход. Справя се с проблеми в работата с деца със СОП, с обучителни трудности, от уязвими общности и др. Бързо се ориентира в конкретна ситуация и допринася за успешно решение. Ефективно прилага иновативни и интерактивни методи на обучение, ориентирани към напредъка на всяко дете/ученик. Умее да мотивира децата/учениците за работа в екип. Оказва методическа и организационна подкрепа. </w:t>
      </w:r>
    </w:p>
    <w:p w14:paraId="44A14B7E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32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color w:val="221E1F"/>
          <w:spacing w:val="-4"/>
        </w:rPr>
        <w:t>Социална и гражданска компетентност: работа с участниците в образователния процес, работа със заинтересовани страни (родители, соци</w:t>
      </w:r>
      <w:r w:rsidRPr="00906C1B">
        <w:rPr>
          <w:rFonts w:ascii="Times New Roman" w:hAnsi="Times New Roman" w:cs="Times New Roman"/>
          <w:b/>
          <w:bCs/>
          <w:color w:val="221E1F"/>
          <w:spacing w:val="-4"/>
        </w:rPr>
        <w:softHyphen/>
        <w:t xml:space="preserve">ални партньори, бизнес и др.), участие във формирането на образователни политики и в изпълнението на дейностите по тях </w:t>
      </w:r>
    </w:p>
    <w:p w14:paraId="7AD9FA03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1 точка: </w:t>
      </w:r>
      <w:r w:rsidRPr="00906C1B">
        <w:rPr>
          <w:rFonts w:ascii="Times New Roman" w:hAnsi="Times New Roman" w:cs="Times New Roman"/>
          <w:color w:val="221E1F"/>
          <w:spacing w:val="-4"/>
        </w:rPr>
        <w:t xml:space="preserve">Трудно работи с колегите; не изразява готовност да сътрудничи. Има проблеми при работа в екип. Среща трудности при справянето с конфликтни ситуации и вземането на добри решения. Пасивен, работи без желание само върху задачи, които са изрично зададени. Рядко се включва в разрешаването на проблеми, свързани със собствената работа. Няма необходимата компетентност и нагласа да помага на колегите си. Среща затруднения при работа с родителите. Не дава обратна връзка. </w:t>
      </w:r>
      <w:r w:rsidRPr="00906C1B">
        <w:rPr>
          <w:rFonts w:ascii="Times New Roman" w:hAnsi="Times New Roman" w:cs="Times New Roman"/>
          <w:color w:val="221E1F"/>
          <w:spacing w:val="-4"/>
        </w:rPr>
        <w:lastRenderedPageBreak/>
        <w:t xml:space="preserve">Дейностите му не съответстват или не са обвързани със стратегията на институцията и поставените стратегическите цели. Не се включва в работа по проекти. Необходима е допълнителна квалификация. Необходима е методическа или организационна подкрепа. </w:t>
      </w:r>
    </w:p>
    <w:p w14:paraId="17592BBF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1,5 точки: </w:t>
      </w:r>
      <w:r w:rsidRPr="00906C1B">
        <w:rPr>
          <w:rFonts w:ascii="Times New Roman" w:hAnsi="Times New Roman" w:cs="Times New Roman"/>
          <w:color w:val="221E1F"/>
          <w:spacing w:val="-4"/>
        </w:rPr>
        <w:t>Поддържа коректни взаимоотношения; взаимодейства с колегите си, когато е необходимо. Пълноценно общува с родителите. Про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явява инициативност в работата, готовност да се включва в изпълнението на нови задачи и разрешаването на проблемни ситуации. Проявява самоинициатива, предлага решения. Включва се в подкрепа на колеги при необходимост. Препоръчва се допълнителна квалификация. </w:t>
      </w:r>
    </w:p>
    <w:p w14:paraId="52EFEC2B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2 точки: </w:t>
      </w:r>
      <w:r w:rsidRPr="00906C1B">
        <w:rPr>
          <w:rFonts w:ascii="Times New Roman" w:hAnsi="Times New Roman" w:cs="Times New Roman"/>
          <w:color w:val="221E1F"/>
          <w:spacing w:val="-4"/>
        </w:rPr>
        <w:t xml:space="preserve">Поддържа добри взаимоотношения и работи в сътрудничество с колегите и други партньори с цел изпълнение на работата. Активно взаимодейства с родителите, предлага решения и търси подкрепата им за подобряване на резултатите на децата/учениците. Насърчава както колегите си, така и родителите да дискутират, обменят идеи и да работят съвместно за разрешаването на проблеми. Отличава се с активност, дава предложения и влага усилия за подобряване процеса на работа, ангажира се с изпълнението на допълнителни задачи. Оказва методическа и организационна подкрепа. </w:t>
      </w:r>
    </w:p>
    <w:p w14:paraId="594406C9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color w:val="221E1F"/>
          <w:spacing w:val="-4"/>
        </w:rPr>
        <w:t xml:space="preserve">Други професионални изисквания </w:t>
      </w:r>
    </w:p>
    <w:p w14:paraId="21C52CB5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1 точка: </w:t>
      </w:r>
      <w:r w:rsidRPr="00906C1B">
        <w:rPr>
          <w:rFonts w:ascii="Times New Roman" w:hAnsi="Times New Roman" w:cs="Times New Roman"/>
          <w:color w:val="221E1F"/>
          <w:spacing w:val="-4"/>
        </w:rPr>
        <w:t>Спазва седмичното разписание. Среща затруднения за изпълнението, координирането и контролирането на всички планирани задачи и дейности. В екипната работа допуска закъснение и неточност, което води до слабости в изпълнението на задачите. Подценява необходимостта от повишаване на квалификацията, не я обвързва с възможностите за развитие. Няма задължителните за атестационния период брой квалифи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>кационни кредити и задължителния брой часове участие във вътрешноинституционалната квалификация за всяка от годините в периода на атес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тиране. Не използва ефективно ресурсите на средата, с които институцията разполага. Необходима е допълнителна квалификация. Необходима е методическа или организационна подкрепа. </w:t>
      </w:r>
    </w:p>
    <w:p w14:paraId="2450CD82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0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color w:val="221E1F"/>
          <w:spacing w:val="-4"/>
        </w:rPr>
        <w:t xml:space="preserve">Слабо познава основните нормативни документи, които регулират системата на предучилищното и училищното образование. Слабо познава държавните образователни стандарти. Има затруднение в работата с документите на институцията. Не участва в работата по разработването и актуализирането на учебната документация. Необходима е допълнителна квалификация. Необходима е методическа или организационна подкрепа. </w:t>
      </w:r>
    </w:p>
    <w:p w14:paraId="4AE8BF14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1,5 точки: </w:t>
      </w:r>
      <w:r w:rsidRPr="00906C1B">
        <w:rPr>
          <w:rFonts w:ascii="Times New Roman" w:hAnsi="Times New Roman" w:cs="Times New Roman"/>
          <w:color w:val="221E1F"/>
          <w:spacing w:val="-4"/>
        </w:rPr>
        <w:t>Изпълнява своите задължения. Спазва седмичното разписание, като ефективно използва работното време. Не среща трудности при справянето с възникнали проблеми и задачи. Отнася се отговорно към работата. Проявява мотивация и участва в допълнителни обучения. Има задължителните за атестационния период брой квалификационни кредити, но няма задължителния брой часове участие във вътрешноинституци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оналната квалификация за всяка от годините в периода на атестиране. Положително е настроен към предложения за промяна и обогатяване на опита. Рационално използва ресурсите на институцията. Разбира и следва образователните цели на институцията. Препоръчва се допълнителна квалификация. </w:t>
      </w:r>
    </w:p>
    <w:p w14:paraId="5DF74DB6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color w:val="221E1F"/>
          <w:spacing w:val="-4"/>
        </w:rPr>
        <w:t>Познава основните нормативни документи, които регулират системата на предучилищното и училищното образование. Познава държавните образователни стандарти. Няма трудности в работата с документите на институцията и ги оформя в срок. Участва в работни групи за разработ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ването и актуализирането на учебната документация. </w:t>
      </w:r>
    </w:p>
    <w:p w14:paraId="736D2B16" w14:textId="77777777" w:rsidR="00906C1B" w:rsidRPr="00906C1B" w:rsidRDefault="00906C1B" w:rsidP="00906C1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221E1F"/>
          <w:spacing w:val="-4"/>
        </w:rPr>
      </w:pPr>
      <w:r w:rsidRPr="00906C1B">
        <w:rPr>
          <w:rFonts w:ascii="Times New Roman" w:hAnsi="Times New Roman" w:cs="Times New Roman"/>
          <w:b/>
          <w:bCs/>
          <w:i/>
          <w:iCs/>
          <w:color w:val="221E1F"/>
          <w:spacing w:val="-4"/>
        </w:rPr>
        <w:t xml:space="preserve">2 точки: </w:t>
      </w:r>
      <w:r w:rsidRPr="00906C1B">
        <w:rPr>
          <w:rFonts w:ascii="Times New Roman" w:hAnsi="Times New Roman" w:cs="Times New Roman"/>
          <w:color w:val="221E1F"/>
          <w:spacing w:val="-4"/>
        </w:rPr>
        <w:t>Ефективно изпълнява своите задължения и отговорности. Отговорно, в срок, с необходимата точност и качествено изпълнява възло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 xml:space="preserve">жените задачи. Спазва вътрешните правила за работа. Изпълнява качествено и точно поставените задачи. Постига желаните цели в определените срокове. Преодолява възникнали трудности и информира за крайния резултат. Обогатява знанията си както чрез самоподготовка, така и чрез активното включване в организирани обучения. Има задължителните за атестационния период брой квалификационни кредити и задължителния брой часове участие във вътрешноинституционалната квалификация за всяка от годините в периода на атестиране. Ефективно използва ресурсите/ базата на институцията, обогатява ги и търси и предлага допълнителни възможности за подобряване. Изпълнява образователната политика на институцията, като подпомага колегите си при реализиране на поставените цели. Оказва методическа и организационна подкрепа. </w:t>
      </w:r>
    </w:p>
    <w:p w14:paraId="3E1AE161" w14:textId="77777777" w:rsidR="00906C1B" w:rsidRPr="00906C1B" w:rsidRDefault="00906C1B" w:rsidP="00906C1B">
      <w:pPr>
        <w:spacing w:after="0"/>
        <w:ind w:firstLine="320"/>
        <w:rPr>
          <w:rFonts w:ascii="Times New Roman" w:hAnsi="Times New Roman" w:cs="Times New Roman"/>
          <w:spacing w:val="-4"/>
        </w:rPr>
      </w:pPr>
      <w:r w:rsidRPr="00906C1B">
        <w:rPr>
          <w:rFonts w:ascii="Times New Roman" w:hAnsi="Times New Roman" w:cs="Times New Roman"/>
          <w:color w:val="221E1F"/>
          <w:spacing w:val="-4"/>
        </w:rPr>
        <w:t>Ефективно прилага основните нормативни документи, които регулират системата на предучилищното и училищното образование. Изпълнява задълженията си по приемане, водене, съхраняване, отчитане и унищожаване на документите, с които работи. Участва в работни групи за раз</w:t>
      </w:r>
      <w:r w:rsidRPr="00906C1B">
        <w:rPr>
          <w:rFonts w:ascii="Times New Roman" w:hAnsi="Times New Roman" w:cs="Times New Roman"/>
          <w:color w:val="221E1F"/>
          <w:spacing w:val="-4"/>
        </w:rPr>
        <w:softHyphen/>
        <w:t>работването и актуализирането на правилници, правила, планове и други на институцията, като предлага решения за подобряване на работата. Оказва методическа и организационна подкрепа и наставничество.</w:t>
      </w:r>
    </w:p>
    <w:p w14:paraId="1A5C1BB5" w14:textId="3D048AE0" w:rsidR="00281ADC" w:rsidRPr="00F462D2" w:rsidRDefault="00281ADC" w:rsidP="00906C1B">
      <w:pPr>
        <w:spacing w:after="0" w:line="269" w:lineRule="auto"/>
        <w:ind w:firstLine="284"/>
        <w:jc w:val="both"/>
        <w:rPr>
          <w:rFonts w:ascii="Times New Roman" w:hAnsi="Times New Roman" w:cs="Times New Roman"/>
        </w:rPr>
      </w:pPr>
    </w:p>
    <w:sectPr w:rsidR="00281ADC" w:rsidRPr="00F462D2" w:rsidSect="009153B5">
      <w:footerReference w:type="default" r:id="rId6"/>
      <w:pgSz w:w="16838" w:h="11906" w:orient="landscape"/>
      <w:pgMar w:top="567" w:right="720" w:bottom="720" w:left="720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3BA8" w14:textId="77777777" w:rsidR="00BE5ABF" w:rsidRDefault="00BE5ABF" w:rsidP="007826AB">
      <w:pPr>
        <w:spacing w:after="0" w:line="240" w:lineRule="auto"/>
      </w:pPr>
      <w:r>
        <w:separator/>
      </w:r>
    </w:p>
  </w:endnote>
  <w:endnote w:type="continuationSeparator" w:id="0">
    <w:p w14:paraId="49DBD7BD" w14:textId="77777777" w:rsidR="00BE5ABF" w:rsidRDefault="00BE5ABF" w:rsidP="0078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CGLL+TimesNewRomanPSMT">
    <w:altName w:val="IACGLL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98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1318A" w14:textId="38F23C51" w:rsidR="007826AB" w:rsidRDefault="00782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CFB28" w14:textId="77777777" w:rsidR="007826AB" w:rsidRDefault="00782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9F8B2" w14:textId="77777777" w:rsidR="00BE5ABF" w:rsidRDefault="00BE5ABF" w:rsidP="007826AB">
      <w:pPr>
        <w:spacing w:after="0" w:line="240" w:lineRule="auto"/>
      </w:pPr>
      <w:r>
        <w:separator/>
      </w:r>
    </w:p>
  </w:footnote>
  <w:footnote w:type="continuationSeparator" w:id="0">
    <w:p w14:paraId="5F0C8B71" w14:textId="77777777" w:rsidR="00BE5ABF" w:rsidRDefault="00BE5ABF" w:rsidP="0078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DC"/>
    <w:rsid w:val="000166DF"/>
    <w:rsid w:val="000330C3"/>
    <w:rsid w:val="000B5C2B"/>
    <w:rsid w:val="001A1AF6"/>
    <w:rsid w:val="002331FE"/>
    <w:rsid w:val="00281ADC"/>
    <w:rsid w:val="002B14E9"/>
    <w:rsid w:val="00324005"/>
    <w:rsid w:val="00377EBB"/>
    <w:rsid w:val="003A2C30"/>
    <w:rsid w:val="003B0FF6"/>
    <w:rsid w:val="004A1B5C"/>
    <w:rsid w:val="005330D2"/>
    <w:rsid w:val="005A3F87"/>
    <w:rsid w:val="0073785E"/>
    <w:rsid w:val="007826AB"/>
    <w:rsid w:val="007A6BE8"/>
    <w:rsid w:val="007B1119"/>
    <w:rsid w:val="00823EE5"/>
    <w:rsid w:val="008D50DE"/>
    <w:rsid w:val="00906C1B"/>
    <w:rsid w:val="009153B5"/>
    <w:rsid w:val="00BE5ABF"/>
    <w:rsid w:val="00C11DC3"/>
    <w:rsid w:val="00C73C98"/>
    <w:rsid w:val="00D141D2"/>
    <w:rsid w:val="00D34E40"/>
    <w:rsid w:val="00F25CC0"/>
    <w:rsid w:val="00F462D2"/>
    <w:rsid w:val="00FD1353"/>
    <w:rsid w:val="00FD2BB3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6FD3FA"/>
  <w15:docId w15:val="{E6B74600-5513-451F-8BD6-119AB1C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281AD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0pt">
    <w:name w:val="Основен текст (2) + 10 pt;Удебелен"/>
    <w:basedOn w:val="2"/>
    <w:rsid w:val="00281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281A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281ADC"/>
    <w:pPr>
      <w:widowControl w:val="0"/>
      <w:shd w:val="clear" w:color="auto" w:fill="FFFFFF"/>
      <w:spacing w:after="0" w:line="182" w:lineRule="exact"/>
      <w:ind w:hanging="4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8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AB"/>
  </w:style>
  <w:style w:type="paragraph" w:styleId="Footer">
    <w:name w:val="footer"/>
    <w:basedOn w:val="Normal"/>
    <w:link w:val="FooterChar"/>
    <w:uiPriority w:val="99"/>
    <w:unhideWhenUsed/>
    <w:rsid w:val="0078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AB"/>
  </w:style>
  <w:style w:type="table" w:styleId="TableGrid">
    <w:name w:val="Table Grid"/>
    <w:basedOn w:val="TableNormal"/>
    <w:uiPriority w:val="59"/>
    <w:rsid w:val="00FE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0DE"/>
    <w:pPr>
      <w:autoSpaceDE w:val="0"/>
      <w:autoSpaceDN w:val="0"/>
      <w:adjustRightInd w:val="0"/>
      <w:spacing w:after="0" w:line="240" w:lineRule="auto"/>
    </w:pPr>
    <w:rPr>
      <w:rFonts w:ascii="IACGLL+TimesNewRomanPSMT" w:hAnsi="IACGLL+TimesNewRomanPSMT" w:cs="IACGLL+TimesNewRomanPSMT"/>
      <w:color w:val="000000"/>
      <w:sz w:val="24"/>
      <w:szCs w:val="24"/>
      <w:lang w:val="en-US"/>
    </w:rPr>
  </w:style>
  <w:style w:type="character" w:customStyle="1" w:styleId="22">
    <w:name w:val="Заглавие #2"/>
    <w:basedOn w:val="DefaultParagraphFont"/>
    <w:rsid w:val="00906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11">
    <w:name w:val="Основен текст (11)"/>
    <w:basedOn w:val="DefaultParagraphFont"/>
    <w:rsid w:val="00906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2424</Words>
  <Characters>13818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Magdanela Delinesheva</cp:lastModifiedBy>
  <cp:revision>8</cp:revision>
  <dcterms:created xsi:type="dcterms:W3CDTF">2020-07-24T12:37:00Z</dcterms:created>
  <dcterms:modified xsi:type="dcterms:W3CDTF">2020-07-31T13:19:00Z</dcterms:modified>
</cp:coreProperties>
</file>